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7FC3E" w14:textId="788C02CE" w:rsidR="000B3337" w:rsidRPr="0039060A" w:rsidRDefault="0039060A" w:rsidP="000B3337">
      <w:pPr>
        <w:pStyle w:val="1"/>
        <w:rPr>
          <w:rFonts w:ascii="Arial" w:hAnsi="Arial" w:cs="Arial"/>
          <w:sz w:val="28"/>
          <w:szCs w:val="28"/>
          <w:lang w:val="uz-Cyrl-UZ" w:eastAsia="ru-RU"/>
        </w:rPr>
      </w:pPr>
      <w:r>
        <w:rPr>
          <w:rFonts w:ascii="Arial" w:hAnsi="Arial" w:cs="Arial"/>
          <w:sz w:val="28"/>
          <w:szCs w:val="28"/>
          <w:lang w:val="uz-Cyrl-UZ"/>
        </w:rPr>
        <w:t>Kiberxavfsizlik</w:t>
      </w:r>
      <w:r w:rsidR="000B3337" w:rsidRPr="0039060A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to‘g‘risida</w:t>
      </w:r>
      <w:r w:rsidR="000B3337" w:rsidRPr="0039060A">
        <w:rPr>
          <w:rFonts w:ascii="Arial" w:hAnsi="Arial" w:cs="Arial"/>
          <w:sz w:val="28"/>
          <w:szCs w:val="28"/>
          <w:lang w:val="uz-Cyrl-UZ"/>
        </w:rPr>
        <w:t>»</w:t>
      </w:r>
      <w:r>
        <w:rPr>
          <w:rFonts w:ascii="Arial" w:hAnsi="Arial" w:cs="Arial"/>
          <w:sz w:val="28"/>
          <w:szCs w:val="28"/>
          <w:lang w:val="uz-Cyrl-UZ"/>
        </w:rPr>
        <w:t>gi</w:t>
      </w:r>
      <w:r w:rsidR="000B3337" w:rsidRPr="0039060A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Qonun</w:t>
      </w:r>
      <w:r w:rsidR="000B3337" w:rsidRPr="0039060A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qabul</w:t>
      </w:r>
      <w:r w:rsidR="000B3337" w:rsidRPr="0039060A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qilindi</w:t>
      </w:r>
    </w:p>
    <w:p w14:paraId="5C96EF7B" w14:textId="22FBE4E7" w:rsidR="007F5BC7" w:rsidRPr="0039060A" w:rsidRDefault="000B3337" w:rsidP="000B3337">
      <w:pPr>
        <w:pStyle w:val="ae"/>
        <w:rPr>
          <w:rFonts w:ascii="Arial" w:hAnsi="Arial" w:cs="Arial"/>
          <w:b/>
          <w:bCs/>
          <w:sz w:val="28"/>
          <w:szCs w:val="28"/>
        </w:rPr>
      </w:pPr>
      <w:r w:rsidRPr="0039060A">
        <w:rPr>
          <w:rFonts w:ascii="Arial" w:hAnsi="Arial" w:cs="Arial"/>
          <w:b/>
          <w:bCs/>
          <w:sz w:val="28"/>
          <w:szCs w:val="28"/>
        </w:rPr>
        <w:fldChar w:fldCharType="begin"/>
      </w:r>
      <w:r w:rsidRPr="0039060A">
        <w:rPr>
          <w:rFonts w:ascii="Arial" w:hAnsi="Arial" w:cs="Arial"/>
          <w:b/>
          <w:bCs/>
          <w:sz w:val="28"/>
          <w:szCs w:val="28"/>
        </w:rPr>
        <w:instrText xml:space="preserve"> INCLUDEPICTURE "https://static.norma.uz/images/134078_73b265c1049abe429ea79490f905.jpg" \* MERGEFORMATINET </w:instrText>
      </w:r>
      <w:r w:rsidRPr="0039060A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28348A" w:rsidRPr="0039060A">
        <w:rPr>
          <w:rFonts w:ascii="Arial" w:hAnsi="Arial" w:cs="Arial"/>
          <w:b/>
          <w:bCs/>
          <w:sz w:val="28"/>
          <w:szCs w:val="28"/>
        </w:rPr>
        <w:fldChar w:fldCharType="begin"/>
      </w:r>
      <w:r w:rsidR="0028348A" w:rsidRPr="0039060A">
        <w:rPr>
          <w:rFonts w:ascii="Arial" w:hAnsi="Arial" w:cs="Arial"/>
          <w:b/>
          <w:bCs/>
          <w:sz w:val="28"/>
          <w:szCs w:val="28"/>
        </w:rPr>
        <w:instrText xml:space="preserve"> INCLUDEPICTURE  "https://static.norma.uz/images/134078_73b265c1049abe429ea79490f905.jpg" \* MERGEFORMATINET </w:instrText>
      </w:r>
      <w:r w:rsidR="0028348A" w:rsidRPr="0039060A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03693F">
        <w:rPr>
          <w:rFonts w:ascii="Arial" w:hAnsi="Arial" w:cs="Arial"/>
          <w:b/>
          <w:bCs/>
          <w:sz w:val="28"/>
          <w:szCs w:val="28"/>
        </w:rPr>
        <w:fldChar w:fldCharType="begin"/>
      </w:r>
      <w:r w:rsidR="0003693F">
        <w:rPr>
          <w:rFonts w:ascii="Arial" w:hAnsi="Arial" w:cs="Arial"/>
          <w:b/>
          <w:bCs/>
          <w:sz w:val="28"/>
          <w:szCs w:val="28"/>
        </w:rPr>
        <w:instrText xml:space="preserve"> </w:instrText>
      </w:r>
      <w:r w:rsidR="0003693F">
        <w:rPr>
          <w:rFonts w:ascii="Arial" w:hAnsi="Arial" w:cs="Arial"/>
          <w:b/>
          <w:bCs/>
          <w:sz w:val="28"/>
          <w:szCs w:val="28"/>
        </w:rPr>
        <w:instrText>INCLUDEPICTURE  "https://static.norma.uz/images/134078_73b265c1049abe429ea79490f905.jpg" \* MERGEFORMATINET</w:instrText>
      </w:r>
      <w:r w:rsidR="0003693F">
        <w:rPr>
          <w:rFonts w:ascii="Arial" w:hAnsi="Arial" w:cs="Arial"/>
          <w:b/>
          <w:bCs/>
          <w:sz w:val="28"/>
          <w:szCs w:val="28"/>
        </w:rPr>
        <w:instrText xml:space="preserve"> </w:instrText>
      </w:r>
      <w:r w:rsidR="0003693F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03693F">
        <w:rPr>
          <w:rFonts w:ascii="Arial" w:hAnsi="Arial" w:cs="Arial"/>
          <w:b/>
          <w:bCs/>
          <w:sz w:val="28"/>
          <w:szCs w:val="28"/>
        </w:rPr>
        <w:pict w14:anchorId="41B31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7.25pt;height:225pt">
            <v:imagedata r:id="rId9" r:href="rId10"/>
          </v:shape>
        </w:pict>
      </w:r>
      <w:r w:rsidR="0003693F">
        <w:rPr>
          <w:rFonts w:ascii="Arial" w:hAnsi="Arial" w:cs="Arial"/>
          <w:b/>
          <w:bCs/>
          <w:sz w:val="28"/>
          <w:szCs w:val="28"/>
        </w:rPr>
        <w:fldChar w:fldCharType="end"/>
      </w:r>
      <w:r w:rsidR="0028348A" w:rsidRPr="0039060A">
        <w:rPr>
          <w:rFonts w:ascii="Arial" w:hAnsi="Arial" w:cs="Arial"/>
          <w:b/>
          <w:bCs/>
          <w:sz w:val="28"/>
          <w:szCs w:val="28"/>
        </w:rPr>
        <w:fldChar w:fldCharType="end"/>
      </w:r>
      <w:r w:rsidRPr="0039060A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519A47A5" w14:textId="16E76254" w:rsidR="000B3337" w:rsidRPr="0039060A" w:rsidRDefault="0039060A" w:rsidP="000B3337">
      <w:pPr>
        <w:pStyle w:val="ae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Prezident</w:t>
      </w:r>
      <w:proofErr w:type="spell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tomonidan</w:t>
      </w:r>
      <w:proofErr w:type="spell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15.04.2022 </w:t>
      </w:r>
      <w:proofErr w:type="spell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yildagi</w:t>
      </w:r>
      <w:proofErr w:type="spell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to‘g‘risida</w:t>
      </w:r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>»</w:t>
      </w:r>
      <w:r w:rsidRPr="0039060A">
        <w:rPr>
          <w:rStyle w:val="af0"/>
          <w:rFonts w:ascii="Arial" w:hAnsi="Arial" w:cs="Arial"/>
          <w:sz w:val="28"/>
          <w:szCs w:val="28"/>
          <w:lang w:val="en-US"/>
        </w:rPr>
        <w:t>gi</w:t>
      </w:r>
      <w:proofErr w:type="spell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</w:t>
      </w:r>
      <w:hyperlink r:id="rId11" w:tgtFrame="_blank" w:history="1">
        <w:r w:rsidRPr="0039060A">
          <w:rPr>
            <w:rStyle w:val="aa"/>
            <w:rFonts w:ascii="Arial" w:hAnsi="Arial" w:cs="Arial"/>
            <w:b/>
            <w:bCs/>
            <w:sz w:val="28"/>
            <w:szCs w:val="28"/>
            <w:lang w:val="en-US"/>
          </w:rPr>
          <w:t>O‘RQ</w:t>
        </w:r>
        <w:r w:rsidR="000B3337" w:rsidRPr="0039060A">
          <w:rPr>
            <w:rStyle w:val="aa"/>
            <w:rFonts w:ascii="Arial" w:hAnsi="Arial" w:cs="Arial"/>
            <w:b/>
            <w:bCs/>
            <w:sz w:val="28"/>
            <w:szCs w:val="28"/>
            <w:lang w:val="en-US"/>
          </w:rPr>
          <w:t>-764</w:t>
        </w:r>
      </w:hyperlink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>-</w:t>
      </w:r>
      <w:r w:rsidRPr="0039060A">
        <w:rPr>
          <w:rStyle w:val="af0"/>
          <w:rFonts w:ascii="Arial" w:hAnsi="Arial" w:cs="Arial"/>
          <w:sz w:val="28"/>
          <w:szCs w:val="28"/>
          <w:lang w:val="en-US"/>
        </w:rPr>
        <w:t>son</w:t>
      </w:r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Qonun</w:t>
      </w:r>
      <w:proofErr w:type="spell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imzolandi</w:t>
      </w:r>
      <w:proofErr w:type="spell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>.</w:t>
      </w:r>
      <w:proofErr w:type="gram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Qonun</w:t>
      </w:r>
      <w:proofErr w:type="spell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8-</w:t>
      </w:r>
      <w:r w:rsidRPr="0039060A">
        <w:rPr>
          <w:rStyle w:val="af0"/>
          <w:rFonts w:ascii="Arial" w:hAnsi="Arial" w:cs="Arial"/>
          <w:sz w:val="28"/>
          <w:szCs w:val="28"/>
          <w:lang w:val="en-US"/>
        </w:rPr>
        <w:t>bob</w:t>
      </w:r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va</w:t>
      </w:r>
      <w:proofErr w:type="spellEnd"/>
      <w:proofErr w:type="gramEnd"/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40-</w:t>
      </w:r>
      <w:r w:rsidRPr="0039060A">
        <w:rPr>
          <w:rStyle w:val="af0"/>
          <w:rFonts w:ascii="Arial" w:hAnsi="Arial" w:cs="Arial"/>
          <w:sz w:val="28"/>
          <w:szCs w:val="28"/>
          <w:lang w:val="en-US"/>
        </w:rPr>
        <w:t>moddadan</w:t>
      </w:r>
      <w:r w:rsidR="000B3337" w:rsidRPr="0039060A">
        <w:rPr>
          <w:rStyle w:val="af0"/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Style w:val="af0"/>
          <w:rFonts w:ascii="Arial" w:hAnsi="Arial" w:cs="Arial"/>
          <w:sz w:val="28"/>
          <w:szCs w:val="28"/>
          <w:lang w:val="en-US"/>
        </w:rPr>
        <w:t>iborat</w:t>
      </w:r>
      <w:proofErr w:type="spellEnd"/>
    </w:p>
    <w:p w14:paraId="26BB5EC8" w14:textId="10920646" w:rsidR="000B3337" w:rsidRPr="0039060A" w:rsidRDefault="000B3337" w:rsidP="000B3337">
      <w:pPr>
        <w:pStyle w:val="ae"/>
        <w:rPr>
          <w:rFonts w:ascii="Arial" w:hAnsi="Arial" w:cs="Arial"/>
          <w:sz w:val="28"/>
          <w:szCs w:val="28"/>
          <w:lang w:val="en-US"/>
        </w:rPr>
      </w:pPr>
      <w:r w:rsidRPr="0039060A">
        <w:rPr>
          <w:rFonts w:ascii="Arial" w:hAnsi="Arial" w:cs="Arial"/>
          <w:sz w:val="28"/>
          <w:szCs w:val="28"/>
          <w:lang w:val="en-US"/>
        </w:rPr>
        <w:t> 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Qonunda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quyidagi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tushunchalar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foydalaniladi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kiberjinoyatchilik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kibermakon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kibertahdid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kiberhimoya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kiberhujum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>.</w:t>
      </w:r>
    </w:p>
    <w:p w14:paraId="7D2FF053" w14:textId="3C128E84" w:rsidR="000B3337" w:rsidRPr="0039060A" w:rsidRDefault="000B3337" w:rsidP="000B3337">
      <w:pPr>
        <w:pStyle w:val="ae"/>
        <w:rPr>
          <w:rFonts w:ascii="Arial" w:hAnsi="Arial" w:cs="Arial"/>
          <w:sz w:val="28"/>
          <w:szCs w:val="28"/>
          <w:lang w:val="en-US"/>
        </w:rPr>
      </w:pPr>
      <w:r w:rsidRPr="0039060A">
        <w:rPr>
          <w:rFonts w:ascii="Arial" w:hAnsi="Arial" w:cs="Arial"/>
          <w:sz w:val="28"/>
          <w:szCs w:val="28"/>
          <w:lang w:val="en-US"/>
        </w:rPr>
        <w:t> 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Shuningdek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kiberxavfsizlikni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ta’minlashning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quyidagi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asosiy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prinsiplari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belgilangan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>:</w:t>
      </w:r>
    </w:p>
    <w:p w14:paraId="33239FE8" w14:textId="1BF48833" w:rsidR="000B3337" w:rsidRPr="0039060A" w:rsidRDefault="0039060A" w:rsidP="000B333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qonuniylik</w:t>
      </w:r>
      <w:proofErr w:type="spellEnd"/>
      <w:r w:rsidR="000B3337" w:rsidRPr="0039060A">
        <w:rPr>
          <w:rFonts w:ascii="Arial" w:hAnsi="Arial" w:cs="Arial"/>
          <w:sz w:val="28"/>
          <w:szCs w:val="28"/>
        </w:rPr>
        <w:t>;</w:t>
      </w:r>
    </w:p>
    <w:p w14:paraId="78BA5594" w14:textId="314EDF3E" w:rsidR="000B3337" w:rsidRPr="0039060A" w:rsidRDefault="0039060A" w:rsidP="000B333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  <w:lang w:val="en-US"/>
        </w:rPr>
      </w:pP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kibermakonda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shaxs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jamiyat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manfaatlarini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himoya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qilishning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ustuvorligi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>;</w:t>
      </w:r>
    </w:p>
    <w:p w14:paraId="1F7207DA" w14:textId="0EDCE326" w:rsidR="000B3337" w:rsidRPr="0039060A" w:rsidRDefault="0039060A" w:rsidP="000B333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  <w:lang w:val="en-US"/>
        </w:rPr>
      </w:pP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sohasini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tartibga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solishga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nisbatan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yagona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yondashuv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>;</w:t>
      </w:r>
    </w:p>
    <w:p w14:paraId="74A3FE0C" w14:textId="493F3704" w:rsidR="000B3337" w:rsidRPr="0039060A" w:rsidRDefault="0039060A" w:rsidP="000B333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  <w:lang w:val="en-US"/>
        </w:rPr>
      </w:pP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tizimini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yaratishda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mahalliy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ishlab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chiqaruvchilar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ishtirokining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060A">
        <w:rPr>
          <w:rFonts w:ascii="Arial" w:hAnsi="Arial" w:cs="Arial"/>
          <w:sz w:val="28"/>
          <w:szCs w:val="28"/>
          <w:lang w:val="en-US"/>
        </w:rPr>
        <w:t>ustuvorligi</w:t>
      </w:r>
      <w:proofErr w:type="spellEnd"/>
      <w:r w:rsidR="000B3337" w:rsidRPr="0039060A">
        <w:rPr>
          <w:rFonts w:ascii="Arial" w:hAnsi="Arial" w:cs="Arial"/>
          <w:sz w:val="28"/>
          <w:szCs w:val="28"/>
          <w:lang w:val="en-US"/>
        </w:rPr>
        <w:t>;</w:t>
      </w:r>
    </w:p>
    <w:p w14:paraId="525619FB" w14:textId="256C835E" w:rsidR="000B3337" w:rsidRPr="005627E2" w:rsidRDefault="0039060A" w:rsidP="000B333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  <w:lang w:val="en-US"/>
        </w:rPr>
      </w:pP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O‘zbekiston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Respublikasining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kiberxavfsizlikni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ta’minlashda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xalqaro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hamkorlik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uchun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ochiqligi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>.</w:t>
      </w:r>
    </w:p>
    <w:p w14:paraId="4C2F8355" w14:textId="2D1C4751" w:rsidR="000B3337" w:rsidRPr="0039060A" w:rsidRDefault="000B3337" w:rsidP="000B3337">
      <w:pPr>
        <w:pStyle w:val="ae"/>
        <w:rPr>
          <w:rFonts w:ascii="Arial" w:hAnsi="Arial" w:cs="Arial"/>
          <w:sz w:val="28"/>
          <w:szCs w:val="28"/>
          <w:lang w:val="en-US"/>
        </w:rPr>
      </w:pPr>
      <w:r w:rsidRPr="0039060A">
        <w:rPr>
          <w:rFonts w:ascii="Arial" w:hAnsi="Arial" w:cs="Arial"/>
          <w:sz w:val="28"/>
          <w:szCs w:val="28"/>
          <w:lang w:val="en-US"/>
        </w:rPr>
        <w:t> </w:t>
      </w:r>
      <w:proofErr w:type="spellStart"/>
      <w:proofErr w:type="gramStart"/>
      <w:r w:rsidR="0039060A" w:rsidRPr="0039060A">
        <w:rPr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sohasidagi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yagona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siyosatini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O‘zbekiston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Respublikasi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Prezidenti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belgilaydi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O‘z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navbatida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O‘zbekiston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Respublikasi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xavfsizlik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xizmati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sohasidagi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vakolatli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davlat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39060A">
        <w:rPr>
          <w:rFonts w:ascii="Arial" w:hAnsi="Arial" w:cs="Arial"/>
          <w:sz w:val="28"/>
          <w:szCs w:val="28"/>
          <w:lang w:val="en-US"/>
        </w:rPr>
        <w:t>organidir</w:t>
      </w:r>
      <w:proofErr w:type="spellEnd"/>
      <w:r w:rsidRPr="0039060A">
        <w:rPr>
          <w:rFonts w:ascii="Arial" w:hAnsi="Arial" w:cs="Arial"/>
          <w:sz w:val="28"/>
          <w:szCs w:val="28"/>
          <w:lang w:val="en-US"/>
        </w:rPr>
        <w:t>.</w:t>
      </w:r>
    </w:p>
    <w:p w14:paraId="55CE22DA" w14:textId="6C0479A2" w:rsidR="000B3337" w:rsidRPr="005627E2" w:rsidRDefault="000B3337" w:rsidP="000B3337">
      <w:pPr>
        <w:pStyle w:val="ae"/>
        <w:rPr>
          <w:rFonts w:ascii="Arial" w:hAnsi="Arial" w:cs="Arial"/>
          <w:sz w:val="28"/>
          <w:szCs w:val="28"/>
          <w:lang w:val="en-US"/>
        </w:rPr>
      </w:pPr>
      <w:r w:rsidRPr="0039060A">
        <w:rPr>
          <w:rFonts w:ascii="Arial" w:hAnsi="Arial" w:cs="Arial"/>
          <w:sz w:val="28"/>
          <w:szCs w:val="28"/>
          <w:lang w:val="en-US"/>
        </w:rPr>
        <w:t> 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sub’ektlari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tomonidan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hodisalariga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nisbatan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choralar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39060A" w:rsidRPr="005627E2">
        <w:rPr>
          <w:rFonts w:ascii="Arial" w:hAnsi="Arial" w:cs="Arial"/>
          <w:sz w:val="28"/>
          <w:szCs w:val="28"/>
          <w:lang w:val="en-US"/>
        </w:rPr>
        <w:t>ko‘rish</w:t>
      </w:r>
      <w:proofErr w:type="spellEnd"/>
      <w:proofErr w:type="gram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quyidagi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shakllarda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amalga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oshirilishi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9060A" w:rsidRPr="005627E2">
        <w:rPr>
          <w:rFonts w:ascii="Arial" w:hAnsi="Arial" w:cs="Arial"/>
          <w:sz w:val="28"/>
          <w:szCs w:val="28"/>
          <w:lang w:val="en-US"/>
        </w:rPr>
        <w:t>mumkin</w:t>
      </w:r>
      <w:proofErr w:type="spellEnd"/>
      <w:r w:rsidRPr="005627E2">
        <w:rPr>
          <w:rFonts w:ascii="Arial" w:hAnsi="Arial" w:cs="Arial"/>
          <w:sz w:val="28"/>
          <w:szCs w:val="28"/>
          <w:lang w:val="en-US"/>
        </w:rPr>
        <w:t>:</w:t>
      </w:r>
    </w:p>
    <w:p w14:paraId="601BF044" w14:textId="620D4D13" w:rsidR="000B3337" w:rsidRPr="005627E2" w:rsidRDefault="0039060A" w:rsidP="000B333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  <w:lang w:val="en-US"/>
        </w:rPr>
      </w:pP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dasturiy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ta’minotdagi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va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qurilmalardagi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zaifliklarni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hamda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xatoliklarni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bartaraf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etish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>;</w:t>
      </w:r>
    </w:p>
    <w:p w14:paraId="2ADD5033" w14:textId="64ADB5DC" w:rsidR="000B3337" w:rsidRPr="005627E2" w:rsidRDefault="0039060A" w:rsidP="000B333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  <w:lang w:val="en-US"/>
        </w:rPr>
      </w:pP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lastRenderedPageBreak/>
        <w:t>zararli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dasturlarni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yo‘q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qilish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ularning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tarqalishini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cheklash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kiberhujumlar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manbaini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texnik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jihatdan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cheklash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>;</w:t>
      </w:r>
    </w:p>
    <w:p w14:paraId="075A72CC" w14:textId="1F434438" w:rsidR="000B3337" w:rsidRPr="005627E2" w:rsidRDefault="0039060A" w:rsidP="000B333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  <w:lang w:val="en-US"/>
        </w:rPr>
      </w:pP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axborotlashtirish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ob’ektlarini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mavjud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kibertahdidlardan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ajratib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qo‘yish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>;</w:t>
      </w:r>
    </w:p>
    <w:p w14:paraId="4A75E631" w14:textId="1C34211F" w:rsidR="009D1D6C" w:rsidRDefault="0039060A" w:rsidP="000B3337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627E2">
        <w:rPr>
          <w:rFonts w:ascii="Arial" w:hAnsi="Arial" w:cs="Arial"/>
          <w:sz w:val="28"/>
          <w:szCs w:val="28"/>
          <w:lang w:val="en-US"/>
        </w:rPr>
        <w:t>huquqni</w:t>
      </w:r>
      <w:proofErr w:type="spellEnd"/>
      <w:proofErr w:type="gram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muhofaza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qiluvchi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organlarga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kiberxavfsizlik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hodisalari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to‘g‘risida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ma’lumotlar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taqdim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27E2">
        <w:rPr>
          <w:rFonts w:ascii="Arial" w:hAnsi="Arial" w:cs="Arial"/>
          <w:sz w:val="28"/>
          <w:szCs w:val="28"/>
          <w:lang w:val="en-US"/>
        </w:rPr>
        <w:t>etish</w:t>
      </w:r>
      <w:proofErr w:type="spellEnd"/>
      <w:r w:rsidR="000B3337" w:rsidRPr="005627E2">
        <w:rPr>
          <w:rFonts w:ascii="Arial" w:hAnsi="Arial" w:cs="Arial"/>
          <w:sz w:val="28"/>
          <w:szCs w:val="28"/>
          <w:lang w:val="en-US"/>
        </w:rPr>
        <w:t>.</w:t>
      </w:r>
    </w:p>
    <w:p w14:paraId="309031A2" w14:textId="77777777" w:rsidR="005627E2" w:rsidRDefault="005627E2" w:rsidP="000B3337">
      <w:pPr>
        <w:rPr>
          <w:rFonts w:ascii="Arial" w:hAnsi="Arial" w:cs="Arial"/>
          <w:sz w:val="28"/>
          <w:szCs w:val="28"/>
        </w:rPr>
      </w:pPr>
    </w:p>
    <w:bookmarkStart w:id="0" w:name="_GoBack"/>
    <w:p w14:paraId="26CCDE68" w14:textId="5C2EF4EE" w:rsidR="005627E2" w:rsidRDefault="005627E2" w:rsidP="000B33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</w:instrText>
      </w:r>
      <w:r w:rsidRPr="005627E2">
        <w:rPr>
          <w:rFonts w:ascii="Arial" w:hAnsi="Arial" w:cs="Arial"/>
          <w:sz w:val="28"/>
          <w:szCs w:val="28"/>
        </w:rPr>
        <w:instrText>https://hydromet.uz/uz/node/1858</w:instrText>
      </w:r>
      <w:r>
        <w:rPr>
          <w:rFonts w:ascii="Arial" w:hAnsi="Arial" w:cs="Arial"/>
          <w:sz w:val="28"/>
          <w:szCs w:val="28"/>
        </w:rPr>
        <w:instrText xml:space="preserve">" </w:instrText>
      </w:r>
      <w:r>
        <w:rPr>
          <w:rFonts w:ascii="Arial" w:hAnsi="Arial" w:cs="Arial"/>
          <w:sz w:val="28"/>
          <w:szCs w:val="28"/>
        </w:rPr>
        <w:fldChar w:fldCharType="separate"/>
      </w:r>
      <w:r w:rsidRPr="008A553F">
        <w:rPr>
          <w:rStyle w:val="aa"/>
          <w:rFonts w:ascii="Arial" w:hAnsi="Arial" w:cs="Arial"/>
          <w:sz w:val="28"/>
          <w:szCs w:val="28"/>
        </w:rPr>
        <w:t>https://hydromet.uz/uz/node/1858</w:t>
      </w:r>
      <w:r>
        <w:rPr>
          <w:rFonts w:ascii="Arial" w:hAnsi="Arial" w:cs="Arial"/>
          <w:sz w:val="28"/>
          <w:szCs w:val="28"/>
        </w:rPr>
        <w:fldChar w:fldCharType="end"/>
      </w:r>
    </w:p>
    <w:bookmarkEnd w:id="0"/>
    <w:p w14:paraId="45F33EB1" w14:textId="77777777" w:rsidR="005627E2" w:rsidRPr="005627E2" w:rsidRDefault="005627E2" w:rsidP="000B3337">
      <w:pPr>
        <w:rPr>
          <w:rFonts w:ascii="Arial" w:hAnsi="Arial" w:cs="Arial"/>
          <w:sz w:val="28"/>
          <w:szCs w:val="28"/>
        </w:rPr>
      </w:pPr>
    </w:p>
    <w:p w14:paraId="600CAAD5" w14:textId="77777777" w:rsidR="008364AF" w:rsidRDefault="008364AF" w:rsidP="007F04A5">
      <w:pPr>
        <w:ind w:left="10620" w:firstLine="708"/>
        <w:rPr>
          <w:rFonts w:ascii="Arial" w:hAnsi="Arial" w:cs="Arial"/>
          <w:sz w:val="28"/>
          <w:szCs w:val="28"/>
          <w:lang w:val="uz-Cyrl-UZ"/>
        </w:rPr>
      </w:pPr>
    </w:p>
    <w:p w14:paraId="6757DB98" w14:textId="77777777" w:rsidR="005627E2" w:rsidRPr="0039060A" w:rsidRDefault="005627E2" w:rsidP="007F04A5">
      <w:pPr>
        <w:ind w:left="10620" w:firstLine="708"/>
        <w:rPr>
          <w:rFonts w:ascii="Arial" w:hAnsi="Arial" w:cs="Arial"/>
          <w:sz w:val="28"/>
          <w:szCs w:val="28"/>
          <w:lang w:val="uz-Cyrl-UZ"/>
        </w:rPr>
      </w:pPr>
    </w:p>
    <w:sectPr w:rsidR="005627E2" w:rsidRPr="0039060A" w:rsidSect="0039060A">
      <w:pgSz w:w="11906" w:h="16838"/>
      <w:pgMar w:top="1134" w:right="1440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51580" w14:textId="77777777" w:rsidR="0003693F" w:rsidRDefault="0003693F" w:rsidP="00FC6240">
      <w:r>
        <w:separator/>
      </w:r>
    </w:p>
  </w:endnote>
  <w:endnote w:type="continuationSeparator" w:id="0">
    <w:p w14:paraId="1316B55C" w14:textId="77777777" w:rsidR="0003693F" w:rsidRDefault="0003693F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F0EB9" w14:textId="77777777" w:rsidR="0003693F" w:rsidRDefault="0003693F" w:rsidP="00FC6240">
      <w:r>
        <w:separator/>
      </w:r>
    </w:p>
  </w:footnote>
  <w:footnote w:type="continuationSeparator" w:id="0">
    <w:p w14:paraId="5287A7EE" w14:textId="77777777" w:rsidR="0003693F" w:rsidRDefault="0003693F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3693F"/>
    <w:rsid w:val="000B3337"/>
    <w:rsid w:val="000F1FFE"/>
    <w:rsid w:val="00130D4F"/>
    <w:rsid w:val="00145569"/>
    <w:rsid w:val="00165210"/>
    <w:rsid w:val="00174A7C"/>
    <w:rsid w:val="0019663D"/>
    <w:rsid w:val="001D1C12"/>
    <w:rsid w:val="00211F81"/>
    <w:rsid w:val="0028348A"/>
    <w:rsid w:val="002877F6"/>
    <w:rsid w:val="00291470"/>
    <w:rsid w:val="002C2851"/>
    <w:rsid w:val="00361C2C"/>
    <w:rsid w:val="00382B2B"/>
    <w:rsid w:val="0039060A"/>
    <w:rsid w:val="003C2D84"/>
    <w:rsid w:val="003D77B2"/>
    <w:rsid w:val="003E7A74"/>
    <w:rsid w:val="004300CF"/>
    <w:rsid w:val="004460EC"/>
    <w:rsid w:val="00451B81"/>
    <w:rsid w:val="004F5176"/>
    <w:rsid w:val="005135CA"/>
    <w:rsid w:val="005627E2"/>
    <w:rsid w:val="00567B97"/>
    <w:rsid w:val="005B3FC7"/>
    <w:rsid w:val="005C3CF1"/>
    <w:rsid w:val="00602A55"/>
    <w:rsid w:val="006F0BA9"/>
    <w:rsid w:val="006F3A35"/>
    <w:rsid w:val="007307D0"/>
    <w:rsid w:val="007F04A5"/>
    <w:rsid w:val="007F5BC7"/>
    <w:rsid w:val="00825F69"/>
    <w:rsid w:val="008364AF"/>
    <w:rsid w:val="008A191D"/>
    <w:rsid w:val="00937235"/>
    <w:rsid w:val="009829D6"/>
    <w:rsid w:val="009D1D6C"/>
    <w:rsid w:val="009E04EA"/>
    <w:rsid w:val="00A41B74"/>
    <w:rsid w:val="00AA00E0"/>
    <w:rsid w:val="00AB0E47"/>
    <w:rsid w:val="00AC3E18"/>
    <w:rsid w:val="00B327D0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rm.uz/contentf?doc=689600_o&#8216;zbekiston_respublikasining_15_04_2022_y_o&#8216;rq-764-son_kiberhavfsizlik_to&#8216;g&#8216;risidagi_qonuni_(qonunchilik_palatasi_tomonidan_25_02_2022_y_qabul_qilingan_senat_tomonidan_17_03_2022_y_maqullangan)&amp;products=1_" TargetMode="External"/><Relationship Id="rId5" Type="http://schemas.openxmlformats.org/officeDocument/2006/relationships/settings" Target="settings.xml"/><Relationship Id="rId10" Type="http://schemas.openxmlformats.org/officeDocument/2006/relationships/image" Target="https://static.norma.uz/images/134078_73b265c1049abe429ea79490f905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E326-DF1B-4B44-877C-47DEFE21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7</cp:revision>
  <cp:lastPrinted>2021-04-16T06:15:00Z</cp:lastPrinted>
  <dcterms:created xsi:type="dcterms:W3CDTF">2022-05-13T10:05:00Z</dcterms:created>
  <dcterms:modified xsi:type="dcterms:W3CDTF">2022-05-18T12:32:00Z</dcterms:modified>
</cp:coreProperties>
</file>