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90E7B" w14:textId="77777777" w:rsidR="001D1C12" w:rsidRPr="006F1388" w:rsidRDefault="001D1C12" w:rsidP="001D1C12">
      <w:pPr>
        <w:spacing w:before="100" w:beforeAutospacing="1" w:after="100" w:afterAutospacing="1"/>
        <w:jc w:val="lef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F138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Принят Закон «О </w:t>
      </w:r>
      <w:proofErr w:type="spellStart"/>
      <w:r w:rsidRPr="006F138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»</w:t>
      </w:r>
    </w:p>
    <w:p w14:paraId="6758FCD5" w14:textId="15509E65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14:paraId="39A98680" w14:textId="77777777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589E42CC" wp14:editId="665F0D16">
            <wp:extent cx="3927067" cy="2343150"/>
            <wp:effectExtent l="0" t="0" r="0" b="0"/>
            <wp:docPr id="2" name="Рисунок 2" descr="https://static.norma.uz/images/134078_73b265c1049abe429ea79490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norma.uz/images/134078_73b265c1049abe429ea79490f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067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54F7" w14:textId="50D94143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Президент подписал Закон от 15.04.2022 г. №</w:t>
      </w:r>
      <w:hyperlink r:id="rId10" w:tgtFrame="_blank" w:history="1">
        <w:r w:rsidRPr="006F138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ЗРУ-764</w:t>
        </w:r>
      </w:hyperlink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 </w:t>
      </w:r>
      <w:proofErr w:type="spellStart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 Закон состоит из 8 глав и 40 статей.</w:t>
      </w:r>
    </w:p>
    <w:p w14:paraId="3DBB5860" w14:textId="3799AA34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 В Законе используются такие понятия, как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киберпреступность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киберпространство</w:t>
      </w:r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киберугроза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кибербезопасность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киберзащита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кибератака</w:t>
      </w:r>
      <w:proofErr w:type="spellEnd"/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701915BC" w14:textId="1D234E3B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Также определены основные принципы обеспечения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, к которым относятся</w:t>
      </w:r>
      <w:r w:rsidRPr="006F13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0D63C111" w14:textId="77777777" w:rsidR="001D1C12" w:rsidRPr="006F1388" w:rsidRDefault="001D1C12" w:rsidP="001D1C1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>законность;</w:t>
      </w:r>
    </w:p>
    <w:p w14:paraId="46F24EB7" w14:textId="77777777" w:rsidR="001D1C12" w:rsidRPr="006F1388" w:rsidRDefault="001D1C12" w:rsidP="001D1C1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>приоритет защиты интересов личности, общества и государства в киберпространстве;</w:t>
      </w:r>
    </w:p>
    <w:p w14:paraId="58C29C65" w14:textId="77777777" w:rsidR="001D1C12" w:rsidRPr="006F1388" w:rsidRDefault="001D1C12" w:rsidP="001D1C1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единый подход к регулированию сферы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CF6A755" w14:textId="77777777" w:rsidR="001D1C12" w:rsidRPr="006F1388" w:rsidRDefault="001D1C12" w:rsidP="001D1C1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 участия отечественных производителей в создании системы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D7E3D25" w14:textId="77777777" w:rsidR="001D1C12" w:rsidRPr="006F1388" w:rsidRDefault="001D1C12" w:rsidP="001D1C12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открытость Республики Узбекистан к международному сотрудничеству в обеспечении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FBC303" w14:textId="6E7CEFE4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 Единую государственную политику в сфере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Президент Республики Узбекистан. В свою очередь, уполномоченным государственным органом в сфере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Служба государственной безопасности Республики Узбекистан.</w:t>
      </w:r>
    </w:p>
    <w:p w14:paraId="7F85AC67" w14:textId="4A0C0273" w:rsidR="001D1C12" w:rsidRPr="006F1388" w:rsidRDefault="001D1C12" w:rsidP="001D1C12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 Принятие мер субъектами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инцидентов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 может осуществляться в следующих формах:</w:t>
      </w:r>
    </w:p>
    <w:p w14:paraId="4633FB0E" w14:textId="77777777" w:rsidR="001D1C12" w:rsidRPr="006F1388" w:rsidRDefault="001D1C12" w:rsidP="001D1C1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>предотвращение уязвимостей и ошибок в программном обеспечении и устройствах;</w:t>
      </w:r>
    </w:p>
    <w:p w14:paraId="533329DE" w14:textId="77777777" w:rsidR="001D1C12" w:rsidRPr="006F1388" w:rsidRDefault="001D1C12" w:rsidP="001D1C1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уничтожение вредоносных программ, ограничение их распространения, техническое ограничение источника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кибератак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CDA050F" w14:textId="77777777" w:rsidR="001D1C12" w:rsidRDefault="001D1C12" w:rsidP="001D1C12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изоляция объектов информатизации </w:t>
      </w:r>
      <w:proofErr w:type="gram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 xml:space="preserve"> реальных </w:t>
      </w:r>
      <w:proofErr w:type="spellStart"/>
      <w:r w:rsidRPr="006F1388">
        <w:rPr>
          <w:rFonts w:ascii="Arial" w:eastAsia="Times New Roman" w:hAnsi="Arial" w:cs="Arial"/>
          <w:sz w:val="24"/>
          <w:szCs w:val="24"/>
          <w:lang w:eastAsia="ru-RU"/>
        </w:rPr>
        <w:t>киберугроз</w:t>
      </w:r>
      <w:proofErr w:type="spellEnd"/>
      <w:r w:rsidRPr="006F13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3A3968E" w14:textId="77777777" w:rsidR="00894DF8" w:rsidRDefault="00894DF8" w:rsidP="00894DF8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bookmarkStart w:id="0" w:name="_GoBack"/>
    <w:p w14:paraId="3C801CE7" w14:textId="77777777" w:rsidR="00894DF8" w:rsidRDefault="00894DF8" w:rsidP="00894D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</w:instrText>
      </w:r>
      <w:r w:rsidRPr="005627E2">
        <w:rPr>
          <w:rFonts w:ascii="Arial" w:hAnsi="Arial" w:cs="Arial"/>
          <w:sz w:val="28"/>
          <w:szCs w:val="28"/>
        </w:rPr>
        <w:instrText>https://hydromet.uz/uz/node/1858</w:instrText>
      </w:r>
      <w:r>
        <w:rPr>
          <w:rFonts w:ascii="Arial" w:hAnsi="Arial" w:cs="Arial"/>
          <w:sz w:val="28"/>
          <w:szCs w:val="28"/>
        </w:rPr>
        <w:instrText xml:space="preserve">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8A553F">
        <w:rPr>
          <w:rStyle w:val="aa"/>
          <w:rFonts w:ascii="Arial" w:hAnsi="Arial" w:cs="Arial"/>
          <w:sz w:val="28"/>
          <w:szCs w:val="28"/>
        </w:rPr>
        <w:t>https://hydromet.uz/uz/node/1858</w:t>
      </w:r>
      <w:r>
        <w:rPr>
          <w:rFonts w:ascii="Arial" w:hAnsi="Arial" w:cs="Arial"/>
          <w:sz w:val="28"/>
          <w:szCs w:val="28"/>
        </w:rPr>
        <w:fldChar w:fldCharType="end"/>
      </w:r>
    </w:p>
    <w:p w14:paraId="3075C2D8" w14:textId="7891CA36" w:rsidR="00894DF8" w:rsidRDefault="00894DF8" w:rsidP="00894DF8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Pr="008A553F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https://hydromet.uz/ru/node/1858</w:t>
        </w:r>
      </w:hyperlink>
      <w:bookmarkEnd w:id="0"/>
    </w:p>
    <w:p w14:paraId="47FE7994" w14:textId="77777777" w:rsidR="00894DF8" w:rsidRPr="006F1388" w:rsidRDefault="00894DF8" w:rsidP="00894DF8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94DF8" w:rsidRPr="006F1388" w:rsidSect="006F1388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715A1" w14:textId="77777777" w:rsidR="0070455F" w:rsidRDefault="0070455F" w:rsidP="00FC6240">
      <w:r>
        <w:separator/>
      </w:r>
    </w:p>
  </w:endnote>
  <w:endnote w:type="continuationSeparator" w:id="0">
    <w:p w14:paraId="4567C291" w14:textId="77777777" w:rsidR="0070455F" w:rsidRDefault="0070455F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400C8" w14:textId="77777777" w:rsidR="0070455F" w:rsidRDefault="0070455F" w:rsidP="00FC6240">
      <w:r>
        <w:separator/>
      </w:r>
    </w:p>
  </w:footnote>
  <w:footnote w:type="continuationSeparator" w:id="0">
    <w:p w14:paraId="13E907B5" w14:textId="77777777" w:rsidR="0070455F" w:rsidRDefault="0070455F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F5176"/>
    <w:rsid w:val="005135CA"/>
    <w:rsid w:val="00567B97"/>
    <w:rsid w:val="005B3FC7"/>
    <w:rsid w:val="005C3CF1"/>
    <w:rsid w:val="00602A55"/>
    <w:rsid w:val="006F0BA9"/>
    <w:rsid w:val="006F1388"/>
    <w:rsid w:val="006F3A35"/>
    <w:rsid w:val="0070455F"/>
    <w:rsid w:val="007307D0"/>
    <w:rsid w:val="007A01DF"/>
    <w:rsid w:val="007F04A5"/>
    <w:rsid w:val="007F5BC7"/>
    <w:rsid w:val="00825F69"/>
    <w:rsid w:val="008364AF"/>
    <w:rsid w:val="00894DF8"/>
    <w:rsid w:val="008A191D"/>
    <w:rsid w:val="00937235"/>
    <w:rsid w:val="009829D6"/>
    <w:rsid w:val="009D1D6C"/>
    <w:rsid w:val="009E04EA"/>
    <w:rsid w:val="00A41B74"/>
    <w:rsid w:val="00AA00E0"/>
    <w:rsid w:val="00AB0E47"/>
    <w:rsid w:val="00AC3E18"/>
    <w:rsid w:val="00B327D0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3615"/>
    <w:rsid w:val="00E44D01"/>
    <w:rsid w:val="00E52587"/>
    <w:rsid w:val="00EB4B98"/>
    <w:rsid w:val="00F652AC"/>
    <w:rsid w:val="00F709A1"/>
    <w:rsid w:val="00F9046C"/>
    <w:rsid w:val="00FB653A"/>
    <w:rsid w:val="00FC6240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ydromet.uz/ru/node/18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s.uz/ru/post/o-kiberbezopasnos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1387-B1B8-4971-BC2C-76FA87A2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Forukh Boltabaev</dc:creator>
  <cp:lastModifiedBy>USER</cp:lastModifiedBy>
  <cp:revision>4</cp:revision>
  <cp:lastPrinted>2021-04-16T06:15:00Z</cp:lastPrinted>
  <dcterms:created xsi:type="dcterms:W3CDTF">2022-05-18T12:21:00Z</dcterms:created>
  <dcterms:modified xsi:type="dcterms:W3CDTF">2022-05-18T12:32:00Z</dcterms:modified>
</cp:coreProperties>
</file>