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FA895" w14:textId="77777777" w:rsidR="00EF0ED7" w:rsidRPr="00504CF4" w:rsidRDefault="00EF0ED7" w:rsidP="00EF0ED7">
      <w:pPr>
        <w:shd w:val="clear" w:color="auto" w:fill="FFFFFF"/>
        <w:ind w:left="9781"/>
        <w:jc w:val="center"/>
        <w:rPr>
          <w:rFonts w:eastAsia="Times New Roman"/>
          <w:noProof/>
          <w:color w:val="000080"/>
          <w:sz w:val="22"/>
          <w:szCs w:val="22"/>
        </w:rPr>
      </w:pPr>
      <w:r w:rsidRPr="00504CF4">
        <w:rPr>
          <w:rFonts w:eastAsia="Times New Roman"/>
          <w:noProof/>
          <w:color w:val="000080"/>
          <w:sz w:val="22"/>
          <w:szCs w:val="22"/>
        </w:rPr>
        <w:t xml:space="preserve">Davlat organlari va tashkilotlarining ochiqlikni ta’minlash sohasidagi normativ-huquqiy hujjatlarda belgilangan majburiyatlarga rioya etilishini masofadan monitoring qilish tartibi to‘g‘risidagi </w:t>
      </w:r>
      <w:hyperlink r:id="rId5" w:history="1">
        <w:r w:rsidRPr="00504CF4">
          <w:rPr>
            <w:rFonts w:eastAsia="Times New Roman"/>
            <w:noProof/>
            <w:color w:val="008080"/>
            <w:sz w:val="22"/>
            <w:szCs w:val="22"/>
          </w:rPr>
          <w:t>nizomga</w:t>
        </w:r>
      </w:hyperlink>
      <w:r w:rsidRPr="00504CF4">
        <w:rPr>
          <w:rFonts w:eastAsia="Times New Roman"/>
          <w:noProof/>
          <w:color w:val="000080"/>
          <w:sz w:val="22"/>
          <w:szCs w:val="22"/>
        </w:rPr>
        <w:br/>
        <w:t>48-ILOVA</w:t>
      </w:r>
    </w:p>
    <w:p w14:paraId="7C3329AD" w14:textId="77777777" w:rsidR="00EF0ED7" w:rsidRPr="00504CF4" w:rsidRDefault="00EF0ED7" w:rsidP="00EF0ED7">
      <w:pPr>
        <w:shd w:val="clear" w:color="auto" w:fill="FFFFFF"/>
        <w:jc w:val="center"/>
        <w:rPr>
          <w:rFonts w:eastAsia="Times New Roman"/>
          <w:b/>
          <w:bCs/>
          <w:noProof/>
          <w:color w:val="000080"/>
        </w:rPr>
      </w:pPr>
    </w:p>
    <w:p w14:paraId="51D2D1F9" w14:textId="77777777" w:rsidR="00EF0ED7" w:rsidRPr="00504CF4" w:rsidRDefault="00EF0ED7" w:rsidP="00EF0ED7">
      <w:pPr>
        <w:shd w:val="clear" w:color="auto" w:fill="FFFFFF"/>
        <w:jc w:val="center"/>
        <w:rPr>
          <w:rFonts w:eastAsia="Times New Roman"/>
          <w:caps/>
          <w:noProof/>
          <w:color w:val="000080"/>
        </w:rPr>
      </w:pPr>
      <w:r w:rsidRPr="00504CF4">
        <w:rPr>
          <w:rFonts w:eastAsia="Times New Roman"/>
          <w:b/>
          <w:bCs/>
          <w:noProof/>
          <w:color w:val="000080"/>
        </w:rPr>
        <w:t xml:space="preserve">Gidrometeorologiya xizmati agentligi tarkibidagi davlat muassasalarining nomi, faoliyat turi, funksiya va vakolatlari hamda rahbarlari to‘g‘risidagi </w:t>
      </w:r>
      <w:r w:rsidRPr="00504CF4">
        <w:rPr>
          <w:rFonts w:eastAsia="Times New Roman"/>
          <w:caps/>
          <w:noProof/>
          <w:color w:val="000080"/>
        </w:rPr>
        <w:t>MA’LUMOTLAR</w:t>
      </w:r>
    </w:p>
    <w:tbl>
      <w:tblPr>
        <w:tblW w:w="528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1908"/>
        <w:gridCol w:w="2067"/>
        <w:gridCol w:w="2733"/>
        <w:gridCol w:w="1533"/>
        <w:gridCol w:w="894"/>
        <w:gridCol w:w="1588"/>
        <w:gridCol w:w="1907"/>
        <w:gridCol w:w="1650"/>
      </w:tblGrid>
      <w:tr w:rsidR="00667549" w:rsidRPr="00504CF4" w14:paraId="65A73EDB" w14:textId="77777777" w:rsidTr="00863A82">
        <w:trPr>
          <w:trHeight w:val="285"/>
        </w:trPr>
        <w:tc>
          <w:tcPr>
            <w:tcW w:w="15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FCE2EAD" w14:textId="77777777" w:rsidR="00EF0ED7" w:rsidRPr="00504CF4" w:rsidRDefault="00EF0ED7" w:rsidP="00A3042E">
            <w:pPr>
              <w:jc w:val="center"/>
              <w:rPr>
                <w:noProof/>
              </w:rPr>
            </w:pPr>
            <w:r w:rsidRPr="00504CF4">
              <w:rPr>
                <w:b/>
                <w:bCs/>
                <w:noProof/>
              </w:rPr>
              <w:t>T/r</w:t>
            </w:r>
          </w:p>
        </w:tc>
        <w:tc>
          <w:tcPr>
            <w:tcW w:w="647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3E167EE" w14:textId="77777777" w:rsidR="00EF0ED7" w:rsidRPr="00504CF4" w:rsidRDefault="00EF0ED7" w:rsidP="00A3042E">
            <w:pPr>
              <w:jc w:val="center"/>
              <w:rPr>
                <w:noProof/>
              </w:rPr>
            </w:pPr>
            <w:r w:rsidRPr="00504CF4">
              <w:rPr>
                <w:b/>
                <w:bCs/>
                <w:noProof/>
              </w:rPr>
              <w:t>Tarkibidagi davlat muassasalarining nomi</w:t>
            </w:r>
          </w:p>
          <w:p w14:paraId="395D016F" w14:textId="77777777" w:rsidR="00EF0ED7" w:rsidRPr="00504CF4" w:rsidRDefault="00EF0ED7" w:rsidP="00A3042E">
            <w:pPr>
              <w:jc w:val="center"/>
              <w:rPr>
                <w:noProof/>
              </w:rPr>
            </w:pPr>
            <w:r w:rsidRPr="00504CF4">
              <w:rPr>
                <w:noProof/>
              </w:rPr>
              <w:t>(tarkibiy tuzilma, hududiy boshqarma, bo‘lim va boshqalar)</w:t>
            </w:r>
          </w:p>
        </w:tc>
        <w:tc>
          <w:tcPr>
            <w:tcW w:w="743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00CCF59" w14:textId="77777777" w:rsidR="00EF0ED7" w:rsidRPr="00504CF4" w:rsidRDefault="00EF0ED7" w:rsidP="00A3042E">
            <w:pPr>
              <w:jc w:val="center"/>
              <w:rPr>
                <w:noProof/>
              </w:rPr>
            </w:pPr>
            <w:r w:rsidRPr="00504CF4">
              <w:rPr>
                <w:b/>
                <w:bCs/>
                <w:noProof/>
              </w:rPr>
              <w:t xml:space="preserve">Faoliyat turi </w:t>
            </w:r>
          </w:p>
        </w:tc>
        <w:tc>
          <w:tcPr>
            <w:tcW w:w="927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67B62DF" w14:textId="77777777" w:rsidR="00EF0ED7" w:rsidRPr="00504CF4" w:rsidRDefault="00EF0ED7" w:rsidP="00A3042E">
            <w:pPr>
              <w:jc w:val="center"/>
              <w:rPr>
                <w:noProof/>
              </w:rPr>
            </w:pPr>
            <w:r w:rsidRPr="00504CF4">
              <w:rPr>
                <w:b/>
                <w:bCs/>
                <w:noProof/>
              </w:rPr>
              <w:t xml:space="preserve">Funksiya va vakolatlari </w:t>
            </w:r>
          </w:p>
        </w:tc>
        <w:tc>
          <w:tcPr>
            <w:tcW w:w="2528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68CE12D" w14:textId="77777777" w:rsidR="00EF0ED7" w:rsidRPr="00504CF4" w:rsidRDefault="00EF0ED7" w:rsidP="00A3042E">
            <w:pPr>
              <w:jc w:val="center"/>
              <w:rPr>
                <w:noProof/>
              </w:rPr>
            </w:pPr>
            <w:r w:rsidRPr="00504CF4">
              <w:rPr>
                <w:b/>
                <w:bCs/>
                <w:noProof/>
              </w:rPr>
              <w:t xml:space="preserve">Rahbar to‘g‘risidagi ma’lumotlar </w:t>
            </w:r>
          </w:p>
        </w:tc>
      </w:tr>
      <w:tr w:rsidR="00667549" w:rsidRPr="00504CF4" w14:paraId="26DC2FB2" w14:textId="77777777" w:rsidTr="00863A82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34AA6" w14:textId="77777777" w:rsidR="00EF0ED7" w:rsidRPr="00504CF4" w:rsidRDefault="00EF0ED7" w:rsidP="00A3042E">
            <w:pPr>
              <w:rPr>
                <w:noProof/>
              </w:rPr>
            </w:pPr>
          </w:p>
        </w:tc>
        <w:tc>
          <w:tcPr>
            <w:tcW w:w="647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39C25" w14:textId="77777777" w:rsidR="00EF0ED7" w:rsidRPr="00504CF4" w:rsidRDefault="00EF0ED7" w:rsidP="00A3042E">
            <w:pPr>
              <w:rPr>
                <w:noProof/>
              </w:rPr>
            </w:pPr>
          </w:p>
        </w:tc>
        <w:tc>
          <w:tcPr>
            <w:tcW w:w="743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A091D" w14:textId="77777777" w:rsidR="00EF0ED7" w:rsidRPr="00504CF4" w:rsidRDefault="00EF0ED7" w:rsidP="00A3042E">
            <w:pPr>
              <w:rPr>
                <w:noProof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C76EC" w14:textId="77777777" w:rsidR="00EF0ED7" w:rsidRPr="00504CF4" w:rsidRDefault="00EF0ED7" w:rsidP="00A3042E">
            <w:pPr>
              <w:rPr>
                <w:noProof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B6B3053" w14:textId="77777777" w:rsidR="00EF0ED7" w:rsidRPr="00504CF4" w:rsidRDefault="00EF0ED7" w:rsidP="00A3042E">
            <w:pPr>
              <w:jc w:val="center"/>
              <w:rPr>
                <w:noProof/>
              </w:rPr>
            </w:pPr>
            <w:r w:rsidRPr="00504CF4">
              <w:rPr>
                <w:b/>
                <w:bCs/>
                <w:noProof/>
              </w:rPr>
              <w:t>Rahbarning F.I.Sh.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A29ABE8" w14:textId="77777777" w:rsidR="00EF0ED7" w:rsidRPr="00504CF4" w:rsidRDefault="00EF0ED7" w:rsidP="00A3042E">
            <w:pPr>
              <w:jc w:val="center"/>
              <w:rPr>
                <w:noProof/>
              </w:rPr>
            </w:pPr>
            <w:r w:rsidRPr="00504CF4">
              <w:rPr>
                <w:b/>
                <w:bCs/>
                <w:noProof/>
              </w:rPr>
              <w:t>Telefon raqami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BB4AF42" w14:textId="77777777" w:rsidR="00EF0ED7" w:rsidRPr="00504CF4" w:rsidRDefault="00EF0ED7" w:rsidP="00A3042E">
            <w:pPr>
              <w:jc w:val="center"/>
              <w:rPr>
                <w:noProof/>
              </w:rPr>
            </w:pPr>
            <w:r w:rsidRPr="00504CF4">
              <w:rPr>
                <w:b/>
                <w:bCs/>
                <w:noProof/>
              </w:rPr>
              <w:t>Pochta va boshqa elektron manzili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DB457DC" w14:textId="77777777" w:rsidR="00EF0ED7" w:rsidRPr="00504CF4" w:rsidRDefault="00EF0ED7" w:rsidP="00A3042E">
            <w:pPr>
              <w:jc w:val="center"/>
              <w:rPr>
                <w:noProof/>
              </w:rPr>
            </w:pPr>
            <w:r w:rsidRPr="00504CF4">
              <w:rPr>
                <w:b/>
                <w:bCs/>
                <w:noProof/>
              </w:rPr>
              <w:t>Ijtimoiy tarmoqlardagi rasmiy sahifalari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A9B6771" w14:textId="77777777" w:rsidR="00EF0ED7" w:rsidRPr="00504CF4" w:rsidRDefault="00EF0ED7" w:rsidP="00A3042E">
            <w:pPr>
              <w:jc w:val="center"/>
              <w:rPr>
                <w:noProof/>
              </w:rPr>
            </w:pPr>
            <w:r w:rsidRPr="00504CF4">
              <w:rPr>
                <w:b/>
                <w:bCs/>
                <w:noProof/>
              </w:rPr>
              <w:t>Qabul kunlari</w:t>
            </w:r>
          </w:p>
        </w:tc>
      </w:tr>
      <w:tr w:rsidR="00667549" w:rsidRPr="00504CF4" w14:paraId="0A5A8729" w14:textId="77777777" w:rsidTr="00863A82">
        <w:trPr>
          <w:trHeight w:val="285"/>
        </w:trPr>
        <w:tc>
          <w:tcPr>
            <w:tcW w:w="15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81E8ABD" w14:textId="77777777" w:rsidR="00EF0ED7" w:rsidRPr="00504CF4" w:rsidRDefault="00EF0ED7" w:rsidP="00A3042E">
            <w:pPr>
              <w:jc w:val="center"/>
              <w:rPr>
                <w:noProof/>
              </w:rPr>
            </w:pPr>
            <w:r w:rsidRPr="00504CF4">
              <w:rPr>
                <w:b/>
                <w:bCs/>
                <w:noProof/>
              </w:rP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6BD7502" w14:textId="77777777" w:rsidR="00EF0ED7" w:rsidRPr="00504CF4" w:rsidRDefault="00EF0ED7" w:rsidP="00A3042E">
            <w:pPr>
              <w:jc w:val="center"/>
              <w:rPr>
                <w:noProof/>
              </w:rPr>
            </w:pPr>
            <w:r w:rsidRPr="00504CF4">
              <w:rPr>
                <w:b/>
                <w:bCs/>
                <w:noProof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D3ED3B2" w14:textId="77777777" w:rsidR="00EF0ED7" w:rsidRPr="00504CF4" w:rsidRDefault="00EF0ED7" w:rsidP="00A3042E">
            <w:pPr>
              <w:jc w:val="center"/>
              <w:rPr>
                <w:noProof/>
              </w:rPr>
            </w:pPr>
            <w:r w:rsidRPr="00504CF4">
              <w:rPr>
                <w:b/>
                <w:bCs/>
                <w:noProof/>
              </w:rPr>
              <w:t>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E4C4B2D" w14:textId="77777777" w:rsidR="00EF0ED7" w:rsidRPr="00504CF4" w:rsidRDefault="00EF0ED7" w:rsidP="00A3042E">
            <w:pPr>
              <w:jc w:val="center"/>
              <w:rPr>
                <w:noProof/>
              </w:rPr>
            </w:pPr>
            <w:r w:rsidRPr="00504CF4">
              <w:rPr>
                <w:b/>
                <w:bCs/>
                <w:noProof/>
              </w:rPr>
              <w:t>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FECCC52" w14:textId="77777777" w:rsidR="00EF0ED7" w:rsidRPr="00504CF4" w:rsidRDefault="00EF0ED7" w:rsidP="00A3042E">
            <w:pPr>
              <w:jc w:val="center"/>
              <w:rPr>
                <w:noProof/>
              </w:rPr>
            </w:pPr>
            <w:r w:rsidRPr="00504CF4">
              <w:rPr>
                <w:b/>
                <w:bCs/>
                <w:noProof/>
              </w:rPr>
              <w:t>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A6750DD" w14:textId="77777777" w:rsidR="00EF0ED7" w:rsidRPr="00504CF4" w:rsidRDefault="00EF0ED7" w:rsidP="00A3042E">
            <w:pPr>
              <w:jc w:val="center"/>
              <w:rPr>
                <w:noProof/>
              </w:rPr>
            </w:pPr>
            <w:r w:rsidRPr="00504CF4">
              <w:rPr>
                <w:b/>
                <w:bCs/>
                <w:noProof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895F76B" w14:textId="77777777" w:rsidR="00EF0ED7" w:rsidRPr="00504CF4" w:rsidRDefault="00EF0ED7" w:rsidP="00A3042E">
            <w:pPr>
              <w:jc w:val="center"/>
              <w:rPr>
                <w:noProof/>
              </w:rPr>
            </w:pPr>
            <w:r w:rsidRPr="00504CF4">
              <w:rPr>
                <w:b/>
                <w:bCs/>
                <w:noProof/>
              </w:rPr>
              <w:t>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C418222" w14:textId="77777777" w:rsidR="00EF0ED7" w:rsidRPr="00504CF4" w:rsidRDefault="00EF0ED7" w:rsidP="00A3042E">
            <w:pPr>
              <w:jc w:val="center"/>
              <w:rPr>
                <w:noProof/>
              </w:rPr>
            </w:pPr>
            <w:r w:rsidRPr="00504CF4">
              <w:rPr>
                <w:b/>
                <w:bCs/>
                <w:noProof/>
              </w:rPr>
              <w:t>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82A5061" w14:textId="77777777" w:rsidR="00EF0ED7" w:rsidRPr="00504CF4" w:rsidRDefault="00EF0ED7" w:rsidP="00A3042E">
            <w:pPr>
              <w:jc w:val="center"/>
              <w:rPr>
                <w:noProof/>
              </w:rPr>
            </w:pPr>
            <w:r w:rsidRPr="00504CF4">
              <w:rPr>
                <w:b/>
                <w:bCs/>
                <w:noProof/>
              </w:rPr>
              <w:t>9</w:t>
            </w:r>
          </w:p>
        </w:tc>
      </w:tr>
      <w:tr w:rsidR="00667549" w:rsidRPr="00504CF4" w14:paraId="311FCE48" w14:textId="77777777" w:rsidTr="00863A82">
        <w:trPr>
          <w:trHeight w:val="285"/>
        </w:trPr>
        <w:tc>
          <w:tcPr>
            <w:tcW w:w="15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DFFF55A" w14:textId="77777777" w:rsidR="00EF0ED7" w:rsidRPr="00504CF4" w:rsidRDefault="00EF0ED7" w:rsidP="00A3042E">
            <w:pPr>
              <w:jc w:val="center"/>
              <w:rPr>
                <w:noProof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F746625" w14:textId="042AED77" w:rsidR="00EF0ED7" w:rsidRPr="00504CF4" w:rsidRDefault="0042578A" w:rsidP="00A3042E">
            <w:pPr>
              <w:rPr>
                <w:rFonts w:eastAsia="Times New Roman"/>
                <w:noProof/>
              </w:rPr>
            </w:pPr>
            <w:r w:rsidRPr="00504CF4">
              <w:rPr>
                <w:rFonts w:eastAsia="Times New Roman"/>
                <w:noProof/>
              </w:rPr>
              <w:t>“Meteoinfokom” davlat muassasasi</w:t>
            </w:r>
          </w:p>
        </w:tc>
        <w:tc>
          <w:tcPr>
            <w:tcW w:w="7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94E0126" w14:textId="0B337669" w:rsidR="00504CF4" w:rsidRPr="00504CF4" w:rsidRDefault="00504CF4" w:rsidP="00667549">
            <w:pPr>
              <w:jc w:val="both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 xml:space="preserve">- </w:t>
            </w:r>
            <w:r w:rsidRPr="00504CF4">
              <w:rPr>
                <w:rFonts w:eastAsia="Times New Roman"/>
                <w:noProof/>
              </w:rPr>
              <w:t xml:space="preserve">axborot texnologiyalari va kommunikatsiyalari sohasini </w:t>
            </w:r>
            <w:r w:rsidR="00667549">
              <w:rPr>
                <w:rFonts w:eastAsia="Times New Roman"/>
                <w:noProof/>
                <w:lang w:val="en-US"/>
              </w:rPr>
              <w:t>r</w:t>
            </w:r>
            <w:r w:rsidRPr="00504CF4">
              <w:rPr>
                <w:rFonts w:eastAsia="Times New Roman"/>
                <w:noProof/>
              </w:rPr>
              <w:t>ivojlantirish</w:t>
            </w:r>
          </w:p>
          <w:p w14:paraId="2A0BFF3D" w14:textId="692D6B91" w:rsidR="00504CF4" w:rsidRPr="00504CF4" w:rsidRDefault="00504CF4" w:rsidP="00667549">
            <w:pPr>
              <w:jc w:val="both"/>
              <w:rPr>
                <w:rFonts w:eastAsia="Times New Roman"/>
                <w:noProof/>
              </w:rPr>
            </w:pPr>
            <w:r w:rsidRPr="00504CF4">
              <w:rPr>
                <w:rFonts w:eastAsia="Times New Roman"/>
                <w:noProof/>
              </w:rPr>
              <w:t>boʻyicha konsepsiya va dasturlar ishlab chiqish, ushbu soha muammolarini tadqiq etish</w:t>
            </w:r>
            <w:r w:rsidR="00667549">
              <w:rPr>
                <w:rFonts w:eastAsia="Times New Roman"/>
                <w:noProof/>
              </w:rPr>
              <w:t xml:space="preserve"> </w:t>
            </w:r>
            <w:r w:rsidRPr="00504CF4">
              <w:rPr>
                <w:rFonts w:eastAsia="Times New Roman"/>
                <w:noProof/>
              </w:rPr>
              <w:t xml:space="preserve">va xizmatlarining </w:t>
            </w:r>
            <w:r w:rsidRPr="00504CF4">
              <w:rPr>
                <w:rFonts w:eastAsia="Times New Roman"/>
                <w:noProof/>
              </w:rPr>
              <w:lastRenderedPageBreak/>
              <w:t>marketingini olib borish;</w:t>
            </w:r>
          </w:p>
          <w:p w14:paraId="294B8D25" w14:textId="5C42B6FF" w:rsidR="00504CF4" w:rsidRPr="00504CF4" w:rsidRDefault="00504CF4" w:rsidP="00667549">
            <w:pPr>
              <w:jc w:val="both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-</w:t>
            </w:r>
            <w:r w:rsidRPr="00504CF4">
              <w:rPr>
                <w:rFonts w:eastAsia="Times New Roman"/>
                <w:noProof/>
              </w:rPr>
              <w:t xml:space="preserve"> elektron hukumat va raqamli iqtisodiyot loyihalarini amalga oshirishda yagona</w:t>
            </w:r>
          </w:p>
          <w:p w14:paraId="527290F1" w14:textId="77777777" w:rsidR="00504CF4" w:rsidRPr="00504CF4" w:rsidRDefault="00504CF4" w:rsidP="00667549">
            <w:pPr>
              <w:jc w:val="both"/>
              <w:rPr>
                <w:rFonts w:eastAsia="Times New Roman"/>
                <w:noProof/>
              </w:rPr>
            </w:pPr>
            <w:r w:rsidRPr="00504CF4">
              <w:rPr>
                <w:rFonts w:eastAsia="Times New Roman"/>
                <w:noProof/>
              </w:rPr>
              <w:t>texnologik yondashuvni taʼminlash, shu jumladan loyihaviy-texnik hujjatlarni</w:t>
            </w:r>
          </w:p>
          <w:p w14:paraId="102F58DA" w14:textId="77777777" w:rsidR="00504CF4" w:rsidRPr="00504CF4" w:rsidRDefault="00504CF4" w:rsidP="00667549">
            <w:pPr>
              <w:jc w:val="both"/>
              <w:rPr>
                <w:rFonts w:eastAsia="Times New Roman"/>
                <w:noProof/>
              </w:rPr>
            </w:pPr>
            <w:r w:rsidRPr="00504CF4">
              <w:rPr>
                <w:rFonts w:eastAsia="Times New Roman"/>
                <w:noProof/>
              </w:rPr>
              <w:t>ishlab chiqishda koʻmaklashish;</w:t>
            </w:r>
          </w:p>
          <w:p w14:paraId="085ACEEB" w14:textId="77FC41EB" w:rsidR="00504CF4" w:rsidRPr="00504CF4" w:rsidRDefault="00504CF4" w:rsidP="00667549">
            <w:pPr>
              <w:jc w:val="both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-</w:t>
            </w:r>
            <w:r w:rsidR="00667549">
              <w:rPr>
                <w:rFonts w:eastAsia="Times New Roman"/>
                <w:noProof/>
              </w:rPr>
              <w:t xml:space="preserve"> </w:t>
            </w:r>
            <w:r w:rsidRPr="00504CF4">
              <w:rPr>
                <w:rFonts w:eastAsia="Times New Roman"/>
                <w:noProof/>
              </w:rPr>
              <w:t>gidrometeorologiya xizmati samaradorligini oshirish, elektron xizmatlarning</w:t>
            </w:r>
          </w:p>
          <w:p w14:paraId="1EC0BFCD" w14:textId="77777777" w:rsidR="00504CF4" w:rsidRPr="00504CF4" w:rsidRDefault="00504CF4" w:rsidP="00667549">
            <w:pPr>
              <w:jc w:val="both"/>
              <w:rPr>
                <w:rFonts w:eastAsia="Times New Roman"/>
                <w:noProof/>
              </w:rPr>
            </w:pPr>
            <w:r w:rsidRPr="00504CF4">
              <w:rPr>
                <w:rFonts w:eastAsia="Times New Roman"/>
                <w:noProof/>
              </w:rPr>
              <w:t>oʻz vaqtida taqdim etilishini taʼminlaydigan zamonaviy intellektual tizimlar,</w:t>
            </w:r>
          </w:p>
          <w:p w14:paraId="638AD850" w14:textId="77777777" w:rsidR="00504CF4" w:rsidRPr="00504CF4" w:rsidRDefault="00504CF4" w:rsidP="00667549">
            <w:pPr>
              <w:jc w:val="both"/>
              <w:rPr>
                <w:rFonts w:eastAsia="Times New Roman"/>
                <w:noProof/>
              </w:rPr>
            </w:pPr>
            <w:r w:rsidRPr="00504CF4">
              <w:rPr>
                <w:rFonts w:eastAsia="Times New Roman"/>
                <w:noProof/>
              </w:rPr>
              <w:t>axborot resurslari va boshqa dasturiy mahsulotlarni texnik qoʻllab-quvvatlash;</w:t>
            </w:r>
          </w:p>
          <w:p w14:paraId="609961C8" w14:textId="66B02347" w:rsidR="00504CF4" w:rsidRPr="00504CF4" w:rsidRDefault="00667549" w:rsidP="00667549">
            <w:pPr>
              <w:jc w:val="both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-</w:t>
            </w:r>
            <w:r w:rsidR="00504CF4" w:rsidRPr="00504CF4">
              <w:rPr>
                <w:rFonts w:eastAsia="Times New Roman"/>
                <w:noProof/>
              </w:rPr>
              <w:t xml:space="preserve"> gidrometeorologiya </w:t>
            </w:r>
            <w:r w:rsidR="00504CF4" w:rsidRPr="00504CF4">
              <w:rPr>
                <w:rFonts w:eastAsia="Times New Roman"/>
                <w:noProof/>
              </w:rPr>
              <w:lastRenderedPageBreak/>
              <w:t>xizmatining texnologik infratuzilmasini</w:t>
            </w:r>
          </w:p>
          <w:p w14:paraId="774924FF" w14:textId="77777777" w:rsidR="00504CF4" w:rsidRPr="00504CF4" w:rsidRDefault="00504CF4" w:rsidP="00667549">
            <w:pPr>
              <w:jc w:val="both"/>
              <w:rPr>
                <w:rFonts w:eastAsia="Times New Roman"/>
                <w:noProof/>
              </w:rPr>
            </w:pPr>
            <w:r w:rsidRPr="00504CF4">
              <w:rPr>
                <w:rFonts w:eastAsia="Times New Roman"/>
                <w:noProof/>
              </w:rPr>
              <w:t>rivojlantirish, elektron oʻzaro hamkorlikni tashkil etish va gidrometeorologik</w:t>
            </w:r>
          </w:p>
          <w:p w14:paraId="4C1D47B1" w14:textId="77777777" w:rsidR="00504CF4" w:rsidRPr="00504CF4" w:rsidRDefault="00504CF4" w:rsidP="00667549">
            <w:pPr>
              <w:jc w:val="both"/>
              <w:rPr>
                <w:rFonts w:eastAsia="Times New Roman"/>
                <w:noProof/>
              </w:rPr>
            </w:pPr>
            <w:r w:rsidRPr="00504CF4">
              <w:rPr>
                <w:rFonts w:eastAsia="Times New Roman"/>
                <w:noProof/>
              </w:rPr>
              <w:t>hamda sunʼiy yoʻldosh maʼlumotlari bilan almashish uchun yagona telekommunikatsiya</w:t>
            </w:r>
          </w:p>
          <w:p w14:paraId="1A543149" w14:textId="77777777" w:rsidR="00504CF4" w:rsidRPr="00504CF4" w:rsidRDefault="00504CF4" w:rsidP="00667549">
            <w:pPr>
              <w:jc w:val="both"/>
              <w:rPr>
                <w:rFonts w:eastAsia="Times New Roman"/>
                <w:noProof/>
              </w:rPr>
            </w:pPr>
            <w:r w:rsidRPr="00504CF4">
              <w:rPr>
                <w:rFonts w:eastAsia="Times New Roman"/>
                <w:noProof/>
              </w:rPr>
              <w:t>tarmogʻini yaratishda koʻmaklashish;</w:t>
            </w:r>
          </w:p>
          <w:p w14:paraId="2AF38B26" w14:textId="3ACA8992" w:rsidR="00504CF4" w:rsidRPr="00504CF4" w:rsidRDefault="00667549" w:rsidP="00667549">
            <w:pPr>
              <w:jc w:val="both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-</w:t>
            </w:r>
            <w:r w:rsidR="00504CF4" w:rsidRPr="00504CF4">
              <w:rPr>
                <w:rFonts w:eastAsia="Times New Roman"/>
                <w:noProof/>
              </w:rPr>
              <w:t xml:space="preserve"> axborot tizimlari, elektron davlat xizmatlari va raqamlashtirishni joriy</w:t>
            </w:r>
          </w:p>
          <w:p w14:paraId="5C2DEB2C" w14:textId="77777777" w:rsidR="00504CF4" w:rsidRPr="00504CF4" w:rsidRDefault="00504CF4" w:rsidP="00667549">
            <w:pPr>
              <w:jc w:val="both"/>
              <w:rPr>
                <w:rFonts w:eastAsia="Times New Roman"/>
                <w:noProof/>
              </w:rPr>
            </w:pPr>
            <w:r w:rsidRPr="00504CF4">
              <w:rPr>
                <w:rFonts w:eastAsia="Times New Roman"/>
                <w:noProof/>
              </w:rPr>
              <w:t>etishga texnik koʻmak koʻrsatish;</w:t>
            </w:r>
          </w:p>
          <w:p w14:paraId="68A3E3EE" w14:textId="4F9DEC57" w:rsidR="00504CF4" w:rsidRPr="00504CF4" w:rsidRDefault="00667549" w:rsidP="00667549">
            <w:pPr>
              <w:jc w:val="both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 xml:space="preserve">- </w:t>
            </w:r>
            <w:r w:rsidR="00504CF4" w:rsidRPr="00504CF4">
              <w:rPr>
                <w:rFonts w:eastAsia="Times New Roman"/>
                <w:noProof/>
              </w:rPr>
              <w:t>davlat xizmatlarini koʻrsatish faoliyatiga intellektual tizimlar, axborot</w:t>
            </w:r>
          </w:p>
          <w:p w14:paraId="726BFF58" w14:textId="77777777" w:rsidR="00504CF4" w:rsidRPr="00504CF4" w:rsidRDefault="00504CF4" w:rsidP="00667549">
            <w:pPr>
              <w:jc w:val="both"/>
              <w:rPr>
                <w:rFonts w:eastAsia="Times New Roman"/>
                <w:noProof/>
              </w:rPr>
            </w:pPr>
            <w:r w:rsidRPr="00504CF4">
              <w:rPr>
                <w:rFonts w:eastAsia="Times New Roman"/>
                <w:noProof/>
              </w:rPr>
              <w:t xml:space="preserve">resurslari va boshqa dasturiy mahsulotlarni joriy </w:t>
            </w:r>
            <w:r w:rsidRPr="00504CF4">
              <w:rPr>
                <w:rFonts w:eastAsia="Times New Roman"/>
                <w:noProof/>
              </w:rPr>
              <w:lastRenderedPageBreak/>
              <w:t>etishga texnik koʻmaklashish;</w:t>
            </w:r>
          </w:p>
          <w:p w14:paraId="342FC3A9" w14:textId="00473198" w:rsidR="00504CF4" w:rsidRPr="00504CF4" w:rsidRDefault="00667549" w:rsidP="00667549">
            <w:pPr>
              <w:jc w:val="both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-</w:t>
            </w:r>
            <w:r w:rsidR="00504CF4" w:rsidRPr="00504CF4">
              <w:rPr>
                <w:rFonts w:eastAsia="Times New Roman"/>
                <w:noProof/>
              </w:rPr>
              <w:t xml:space="preserve"> gidrometeorologiya xizmatining texnologik infratuzilmasini</w:t>
            </w:r>
          </w:p>
          <w:p w14:paraId="27720B6E" w14:textId="77777777" w:rsidR="00504CF4" w:rsidRPr="00504CF4" w:rsidRDefault="00504CF4" w:rsidP="00667549">
            <w:pPr>
              <w:jc w:val="both"/>
              <w:rPr>
                <w:rFonts w:eastAsia="Times New Roman"/>
                <w:noProof/>
              </w:rPr>
            </w:pPr>
            <w:r w:rsidRPr="00504CF4">
              <w:rPr>
                <w:rFonts w:eastAsia="Times New Roman"/>
                <w:noProof/>
              </w:rPr>
              <w:t>rivojlantirishga, ilgʻor informatsion texnologiyalar, zamonaviy kuzatuv vositalari,</w:t>
            </w:r>
          </w:p>
          <w:p w14:paraId="5D2D370D" w14:textId="77777777" w:rsidR="00504CF4" w:rsidRPr="00504CF4" w:rsidRDefault="00504CF4" w:rsidP="00667549">
            <w:pPr>
              <w:jc w:val="both"/>
              <w:rPr>
                <w:rFonts w:eastAsia="Times New Roman"/>
                <w:noProof/>
              </w:rPr>
            </w:pPr>
            <w:r w:rsidRPr="00504CF4">
              <w:rPr>
                <w:rFonts w:eastAsia="Times New Roman"/>
                <w:noProof/>
              </w:rPr>
              <w:t>tahliliy asbob-uskunalar, qurilmalar va aloqa tizimlarini barqaror ishlashini</w:t>
            </w:r>
          </w:p>
          <w:p w14:paraId="2AA5E17D" w14:textId="77777777" w:rsidR="00504CF4" w:rsidRPr="00504CF4" w:rsidRDefault="00504CF4" w:rsidP="00667549">
            <w:pPr>
              <w:jc w:val="both"/>
              <w:rPr>
                <w:rFonts w:eastAsia="Times New Roman"/>
                <w:noProof/>
              </w:rPr>
            </w:pPr>
            <w:r w:rsidRPr="00504CF4">
              <w:rPr>
                <w:rFonts w:eastAsia="Times New Roman"/>
                <w:noProof/>
              </w:rPr>
              <w:t>taʼminlash;</w:t>
            </w:r>
          </w:p>
          <w:p w14:paraId="38C8443D" w14:textId="12643BE4" w:rsidR="00504CF4" w:rsidRPr="00504CF4" w:rsidRDefault="00667549" w:rsidP="00667549">
            <w:pPr>
              <w:jc w:val="both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-</w:t>
            </w:r>
            <w:r w:rsidR="00504CF4" w:rsidRPr="00504CF4">
              <w:rPr>
                <w:rFonts w:eastAsia="Times New Roman"/>
                <w:noProof/>
              </w:rPr>
              <w:t xml:space="preserve"> elektron hukumat va raqamli iqtisodiyot sohasidagi loyihalarni samarali</w:t>
            </w:r>
          </w:p>
          <w:p w14:paraId="75EEAB1A" w14:textId="77777777" w:rsidR="00504CF4" w:rsidRPr="00504CF4" w:rsidRDefault="00504CF4" w:rsidP="00667549">
            <w:pPr>
              <w:jc w:val="both"/>
              <w:rPr>
                <w:rFonts w:eastAsia="Times New Roman"/>
                <w:noProof/>
              </w:rPr>
            </w:pPr>
            <w:r w:rsidRPr="00504CF4">
              <w:rPr>
                <w:rFonts w:eastAsia="Times New Roman"/>
                <w:noProof/>
              </w:rPr>
              <w:t>amalga oshirish uchun normativ-huquqiy bazani takomillashtirish boʻyicha takliflar</w:t>
            </w:r>
          </w:p>
          <w:p w14:paraId="60270791" w14:textId="77777777" w:rsidR="00504CF4" w:rsidRPr="00504CF4" w:rsidRDefault="00504CF4" w:rsidP="00667549">
            <w:pPr>
              <w:jc w:val="both"/>
              <w:rPr>
                <w:rFonts w:eastAsia="Times New Roman"/>
                <w:noProof/>
              </w:rPr>
            </w:pPr>
            <w:r w:rsidRPr="00504CF4">
              <w:rPr>
                <w:rFonts w:eastAsia="Times New Roman"/>
                <w:noProof/>
              </w:rPr>
              <w:t>tayyorlash.</w:t>
            </w:r>
          </w:p>
          <w:p w14:paraId="545A4115" w14:textId="666E2E55" w:rsidR="00504CF4" w:rsidRPr="00504CF4" w:rsidRDefault="00667549" w:rsidP="00667549">
            <w:pPr>
              <w:jc w:val="both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-</w:t>
            </w:r>
            <w:r w:rsidR="00504CF4" w:rsidRPr="00504CF4">
              <w:rPr>
                <w:rFonts w:eastAsia="Times New Roman"/>
                <w:noProof/>
              </w:rPr>
              <w:t xml:space="preserve"> texnik siyosatni belgilovchi va axborot-</w:t>
            </w:r>
            <w:r w:rsidR="00504CF4" w:rsidRPr="00504CF4">
              <w:rPr>
                <w:rFonts w:eastAsia="Times New Roman"/>
                <w:noProof/>
              </w:rPr>
              <w:lastRenderedPageBreak/>
              <w:t>kommunikatsiya texnologiyalarini</w:t>
            </w:r>
          </w:p>
          <w:p w14:paraId="04494282" w14:textId="77777777" w:rsidR="00504CF4" w:rsidRPr="00504CF4" w:rsidRDefault="00504CF4" w:rsidP="00667549">
            <w:pPr>
              <w:jc w:val="both"/>
            </w:pPr>
            <w:r w:rsidRPr="00504CF4">
              <w:rPr>
                <w:rFonts w:eastAsia="Times New Roman"/>
                <w:noProof/>
              </w:rPr>
              <w:t>rivojlantirishni tartibga soluvchi normativ hujjatlarni tayyorlashga koʻmaklashish.</w:t>
            </w:r>
          </w:p>
          <w:p w14:paraId="5F7F7B39" w14:textId="6AA98467" w:rsidR="00EF0ED7" w:rsidRPr="00504CF4" w:rsidRDefault="00EF0ED7" w:rsidP="00504CF4">
            <w:pPr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49F3CB9" w14:textId="7E453531" w:rsidR="00504CF4" w:rsidRPr="00504CF4" w:rsidRDefault="00504CF4" w:rsidP="0026075E">
            <w:pPr>
              <w:jc w:val="both"/>
              <w:rPr>
                <w:noProof/>
                <w:lang w:val="uz-Latn-UZ"/>
              </w:rPr>
            </w:pPr>
            <w:r w:rsidRPr="00504CF4">
              <w:rPr>
                <w:rFonts w:asciiTheme="minorHAnsi" w:hAnsiTheme="minorHAnsi" w:cstheme="minorHAnsi"/>
                <w:noProof/>
                <w:sz w:val="28"/>
                <w:szCs w:val="28"/>
              </w:rPr>
              <w:lastRenderedPageBreak/>
              <w:t>-</w:t>
            </w:r>
            <w:r w:rsidR="00667549">
              <w:rPr>
                <w:rFonts w:asciiTheme="minorHAnsi" w:hAnsiTheme="minorHAnsi" w:cstheme="minorHAnsi"/>
                <w:noProof/>
                <w:sz w:val="28"/>
                <w:szCs w:val="28"/>
              </w:rPr>
              <w:t xml:space="preserve"> </w:t>
            </w:r>
            <w:r w:rsidRPr="00504CF4">
              <w:rPr>
                <w:noProof/>
                <w:lang w:val="uz-Latn-UZ"/>
              </w:rPr>
              <w:t>gidrometeorologiya xizmati samaradorligini oshirish, elektron xizmatlarning oʻz vaqtida taqdim etilishini taʼminlaydigan zamonaviy intellektual tizimlar, axborot resurslari va dasturiy mahsulotlarni joriy etish;</w:t>
            </w:r>
          </w:p>
          <w:p w14:paraId="0BE9542F" w14:textId="77777777" w:rsidR="00504CF4" w:rsidRPr="00504CF4" w:rsidRDefault="00504CF4" w:rsidP="0026075E">
            <w:pPr>
              <w:jc w:val="both"/>
              <w:rPr>
                <w:noProof/>
                <w:lang w:val="uz-Latn-UZ"/>
              </w:rPr>
            </w:pPr>
            <w:r w:rsidRPr="00504CF4">
              <w:rPr>
                <w:noProof/>
              </w:rPr>
              <w:t xml:space="preserve">- </w:t>
            </w:r>
            <w:r w:rsidRPr="00504CF4">
              <w:rPr>
                <w:noProof/>
                <w:lang w:val="uz-Latn-UZ"/>
              </w:rPr>
              <w:t xml:space="preserve">gidrometeorologiya xizmatining texnologik infratuzilmasini </w:t>
            </w:r>
            <w:r w:rsidRPr="00504CF4">
              <w:rPr>
                <w:noProof/>
                <w:lang w:val="uz-Latn-UZ"/>
              </w:rPr>
              <w:lastRenderedPageBreak/>
              <w:t>rivojlantirish, elektron oʻzaro hamkorlikni tashkil etish va gidrometeorologik hamda sunʼiy yoʻldosh maʼlumotlari bilan almashish uchun yagona telekommunikatsiya tarmogʻini yaratish;</w:t>
            </w:r>
          </w:p>
          <w:p w14:paraId="114F53C9" w14:textId="77777777" w:rsidR="00504CF4" w:rsidRPr="00504CF4" w:rsidRDefault="00504CF4" w:rsidP="0026075E">
            <w:pPr>
              <w:pStyle w:val="a4"/>
              <w:numPr>
                <w:ilvl w:val="0"/>
                <w:numId w:val="1"/>
              </w:numPr>
              <w:ind w:left="57" w:firstLine="142"/>
              <w:jc w:val="both"/>
              <w:rPr>
                <w:rFonts w:ascii="Times New Roman" w:hAnsi="Times New Roman"/>
                <w:noProof/>
                <w:sz w:val="24"/>
                <w:szCs w:val="24"/>
                <w:lang w:val="uz-Latn-UZ"/>
              </w:rPr>
            </w:pPr>
            <w:r w:rsidRPr="00504CF4">
              <w:rPr>
                <w:rFonts w:ascii="Times New Roman" w:hAnsi="Times New Roman"/>
                <w:noProof/>
                <w:sz w:val="24"/>
                <w:szCs w:val="24"/>
                <w:lang w:val="uz-Latn-UZ"/>
              </w:rPr>
              <w:t>katta hajmdagi raqamli maʼlumotlarga ishlov berish va tahlil qilish, gidrometeorologik va sunʼiy yoʻldosh maʼlumotlarini modellashtirish uchun yuqori tezlikka ega kompyuter markazlaridan keng foydalanish;</w:t>
            </w:r>
          </w:p>
          <w:p w14:paraId="2B4E0F27" w14:textId="77777777" w:rsidR="00504CF4" w:rsidRPr="00504CF4" w:rsidRDefault="00504CF4" w:rsidP="0026075E">
            <w:pPr>
              <w:pStyle w:val="a4"/>
              <w:numPr>
                <w:ilvl w:val="0"/>
                <w:numId w:val="1"/>
              </w:numPr>
              <w:ind w:left="57" w:firstLine="142"/>
              <w:jc w:val="both"/>
              <w:rPr>
                <w:rFonts w:ascii="Times New Roman" w:hAnsi="Times New Roman"/>
                <w:noProof/>
                <w:sz w:val="24"/>
                <w:szCs w:val="24"/>
                <w:lang w:val="uz-Latn-UZ"/>
              </w:rPr>
            </w:pPr>
            <w:r w:rsidRPr="00504CF4">
              <w:rPr>
                <w:rFonts w:ascii="Times New Roman" w:hAnsi="Times New Roman"/>
                <w:noProof/>
                <w:sz w:val="24"/>
                <w:szCs w:val="24"/>
                <w:lang w:val="uz-Latn-UZ"/>
              </w:rPr>
              <w:t>gidrometeorologiya xizmati xodimlarining, ayniqsa, katta hajmdagi raqamli maʼlumotlar, kompyuter modellashtirish, sunʼiy yoʻldosh texnologiyalari va axborot xavfsizligi sohasidagi koʻnikmalarini oshirish.</w:t>
            </w:r>
          </w:p>
          <w:p w14:paraId="38A71532" w14:textId="77777777" w:rsidR="00EF0ED7" w:rsidRPr="00504CF4" w:rsidRDefault="00EF0ED7" w:rsidP="00A3042E">
            <w:pPr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uz-Latn-U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CE4F0AF" w14:textId="57443A6C" w:rsidR="00EF0ED7" w:rsidRPr="00504CF4" w:rsidRDefault="0042578A" w:rsidP="00A3042E">
            <w:pPr>
              <w:rPr>
                <w:rFonts w:eastAsia="Times New Roman"/>
                <w:noProof/>
              </w:rPr>
            </w:pPr>
            <w:r w:rsidRPr="00504CF4">
              <w:rPr>
                <w:rFonts w:eastAsia="Times New Roman"/>
                <w:noProof/>
              </w:rPr>
              <w:lastRenderedPageBreak/>
              <w:t>Forux Nazirullaevich Boltabaev</w:t>
            </w:r>
          </w:p>
        </w:tc>
        <w:tc>
          <w:tcPr>
            <w:tcW w:w="43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5F25B63" w14:textId="302BDBF1" w:rsidR="00EF0ED7" w:rsidRPr="00667549" w:rsidRDefault="00504CF4" w:rsidP="00A3042E">
            <w:pPr>
              <w:rPr>
                <w:rFonts w:eastAsia="Times New Roman"/>
                <w:noProof/>
              </w:rPr>
            </w:pPr>
            <w:r w:rsidRPr="00667549">
              <w:rPr>
                <w:rFonts w:eastAsia="Times New Roman"/>
                <w:noProof/>
              </w:rPr>
              <w:t>78 150 86 30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DA8E1DE" w14:textId="6C0365C3" w:rsidR="00EF0ED7" w:rsidRPr="00667549" w:rsidRDefault="00504CF4" w:rsidP="00A3042E">
            <w:pPr>
              <w:rPr>
                <w:rFonts w:eastAsia="Times New Roman"/>
                <w:noProof/>
                <w:lang w:val="en-US"/>
              </w:rPr>
            </w:pPr>
            <w:r w:rsidRPr="00667549">
              <w:rPr>
                <w:rFonts w:eastAsia="Times New Roman"/>
                <w:noProof/>
                <w:lang w:val="en-US"/>
              </w:rPr>
              <w:t>mtb@meteo.uz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23644DA" w14:textId="77777777" w:rsidR="00504CF4" w:rsidRPr="00667549" w:rsidRDefault="00504CF4" w:rsidP="00504CF4">
            <w:pPr>
              <w:widowControl w:val="0"/>
              <w:spacing w:line="233" w:lineRule="auto"/>
              <w:ind w:left="3260" w:hanging="3260"/>
              <w:jc w:val="both"/>
              <w:rPr>
                <w:noProof/>
              </w:rPr>
            </w:pPr>
            <w:hyperlink r:id="rId6" w:history="1">
              <w:r w:rsidRPr="00667549">
                <w:rPr>
                  <w:rStyle w:val="a3"/>
                  <w:noProof/>
                  <w:lang w:val="en-US"/>
                </w:rPr>
                <w:t>www</w:t>
              </w:r>
              <w:r w:rsidRPr="00667549">
                <w:rPr>
                  <w:rStyle w:val="a3"/>
                  <w:noProof/>
                </w:rPr>
                <w:t>.</w:t>
              </w:r>
              <w:r w:rsidRPr="00667549">
                <w:rPr>
                  <w:rStyle w:val="a3"/>
                  <w:noProof/>
                  <w:lang w:val="en-US"/>
                </w:rPr>
                <w:t>hydromet</w:t>
              </w:r>
              <w:r w:rsidRPr="00667549">
                <w:rPr>
                  <w:rStyle w:val="a3"/>
                  <w:noProof/>
                </w:rPr>
                <w:t>.</w:t>
              </w:r>
              <w:r w:rsidRPr="00667549">
                <w:rPr>
                  <w:rStyle w:val="a3"/>
                  <w:noProof/>
                  <w:lang w:val="en-US"/>
                </w:rPr>
                <w:t>uz</w:t>
              </w:r>
            </w:hyperlink>
            <w:r w:rsidRPr="00667549">
              <w:rPr>
                <w:noProof/>
              </w:rPr>
              <w:t xml:space="preserve"> </w:t>
            </w:r>
          </w:p>
          <w:p w14:paraId="02EDFA10" w14:textId="77777777" w:rsidR="00EF0ED7" w:rsidRPr="00667549" w:rsidRDefault="00EF0ED7" w:rsidP="00A3042E">
            <w:pPr>
              <w:rPr>
                <w:rFonts w:eastAsia="Times New Roman"/>
                <w:noProof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94778E5" w14:textId="40A2282D" w:rsidR="00050A2D" w:rsidRPr="00863A82" w:rsidRDefault="00863A82" w:rsidP="00050A2D">
            <w:pPr>
              <w:rPr>
                <w:rFonts w:eastAsia="Times New Roman"/>
                <w:noProof/>
              </w:rPr>
            </w:pPr>
            <w:r w:rsidRPr="00863A82">
              <w:rPr>
                <w:rFonts w:eastAsia="Times New Roman"/>
                <w:noProof/>
              </w:rPr>
              <w:t>Seshanba</w:t>
            </w:r>
            <w:r w:rsidR="00050A2D" w:rsidRPr="00863A82">
              <w:rPr>
                <w:rFonts w:eastAsia="Times New Roman"/>
                <w:noProof/>
              </w:rPr>
              <w:t>-</w:t>
            </w:r>
            <w:r w:rsidRPr="00863A82">
              <w:rPr>
                <w:rFonts w:eastAsia="Times New Roman"/>
                <w:noProof/>
              </w:rPr>
              <w:t>payshanba</w:t>
            </w:r>
          </w:p>
          <w:p w14:paraId="25F5D457" w14:textId="77777777" w:rsidR="00050A2D" w:rsidRPr="00863A82" w:rsidRDefault="00050A2D" w:rsidP="00050A2D">
            <w:pPr>
              <w:rPr>
                <w:rFonts w:eastAsia="Times New Roman"/>
                <w:noProof/>
              </w:rPr>
            </w:pPr>
            <w:r w:rsidRPr="00863A82">
              <w:rPr>
                <w:rFonts w:eastAsia="Times New Roman"/>
                <w:noProof/>
              </w:rPr>
              <w:t>10:00</w:t>
            </w:r>
          </w:p>
          <w:p w14:paraId="7E9EE763" w14:textId="62DFDDB4" w:rsidR="00EF0ED7" w:rsidRPr="00504CF4" w:rsidRDefault="00050A2D" w:rsidP="00050A2D">
            <w:pPr>
              <w:rPr>
                <w:rFonts w:eastAsia="Times New Roman"/>
                <w:noProof/>
                <w:sz w:val="20"/>
                <w:szCs w:val="20"/>
              </w:rPr>
            </w:pPr>
            <w:r w:rsidRPr="00863A82">
              <w:rPr>
                <w:rFonts w:eastAsia="Times New Roman"/>
                <w:noProof/>
              </w:rPr>
              <w:t>16:00</w:t>
            </w:r>
          </w:p>
        </w:tc>
      </w:tr>
    </w:tbl>
    <w:p w14:paraId="2C3980BE" w14:textId="77777777" w:rsidR="00EF0ED7" w:rsidRPr="00504CF4" w:rsidRDefault="00EF0ED7" w:rsidP="00EF0ED7">
      <w:pPr>
        <w:shd w:val="clear" w:color="auto" w:fill="FFFFFF"/>
        <w:ind w:firstLine="851"/>
        <w:jc w:val="both"/>
        <w:rPr>
          <w:rFonts w:eastAsia="Times New Roman"/>
          <w:noProof/>
          <w:color w:val="339966"/>
          <w:sz w:val="20"/>
          <w:szCs w:val="20"/>
        </w:rPr>
      </w:pPr>
      <w:r w:rsidRPr="00504CF4">
        <w:rPr>
          <w:rFonts w:eastAsia="Times New Roman"/>
          <w:noProof/>
          <w:color w:val="339966"/>
          <w:sz w:val="20"/>
          <w:szCs w:val="20"/>
        </w:rPr>
        <w:lastRenderedPageBreak/>
        <w:t>Izoh:</w:t>
      </w:r>
    </w:p>
    <w:p w14:paraId="350CB1AC" w14:textId="77777777" w:rsidR="00EF0ED7" w:rsidRPr="00504CF4" w:rsidRDefault="00EF0ED7" w:rsidP="00EF0ED7">
      <w:pPr>
        <w:shd w:val="clear" w:color="auto" w:fill="FFFFFF"/>
        <w:ind w:firstLine="851"/>
        <w:jc w:val="both"/>
        <w:rPr>
          <w:rFonts w:eastAsia="Times New Roman"/>
          <w:noProof/>
          <w:color w:val="339966"/>
          <w:sz w:val="20"/>
          <w:szCs w:val="20"/>
        </w:rPr>
      </w:pPr>
      <w:r w:rsidRPr="00504CF4">
        <w:rPr>
          <w:rFonts w:eastAsia="Times New Roman"/>
          <w:noProof/>
          <w:color w:val="339966"/>
          <w:sz w:val="20"/>
          <w:szCs w:val="20"/>
        </w:rPr>
        <w:t>1. Ma’lumotlar har bir davlat muassasasi kesimida alohida shakllantirilib davlat organlari va tashkilotlarining rasmiy veb-saytidagi alohida sahifasida joylashtiriladi;</w:t>
      </w:r>
    </w:p>
    <w:p w14:paraId="4308D340" w14:textId="77777777" w:rsidR="00EF0ED7" w:rsidRPr="00504CF4" w:rsidRDefault="00EF0ED7" w:rsidP="00EF0ED7">
      <w:pPr>
        <w:shd w:val="clear" w:color="auto" w:fill="FFFFFF"/>
        <w:ind w:firstLine="851"/>
        <w:jc w:val="both"/>
        <w:rPr>
          <w:rFonts w:eastAsia="Times New Roman"/>
          <w:noProof/>
          <w:color w:val="339966"/>
          <w:sz w:val="20"/>
          <w:szCs w:val="20"/>
        </w:rPr>
      </w:pPr>
      <w:r w:rsidRPr="00504CF4">
        <w:rPr>
          <w:rFonts w:eastAsia="Times New Roman"/>
          <w:noProof/>
          <w:color w:val="339966"/>
          <w:sz w:val="20"/>
          <w:szCs w:val="20"/>
        </w:rPr>
        <w:t>2. Ma’lumotlar har chorak yakunidan keyingi oyning o‘ninchi sanasiga qadar belgilangan axborot resursida joylashtirib borilishi lozim.</w:t>
      </w:r>
    </w:p>
    <w:p w14:paraId="449D07D4" w14:textId="77777777" w:rsidR="00117BBE" w:rsidRPr="00504CF4" w:rsidRDefault="00117BBE">
      <w:pPr>
        <w:rPr>
          <w:noProof/>
        </w:rPr>
      </w:pPr>
    </w:p>
    <w:sectPr w:rsidR="00117BBE" w:rsidRPr="00504CF4" w:rsidSect="00EF0E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166B2"/>
    <w:multiLevelType w:val="hybridMultilevel"/>
    <w:tmpl w:val="09C88986"/>
    <w:lvl w:ilvl="0" w:tplc="45CC0D5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506743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ED7"/>
    <w:rsid w:val="00035848"/>
    <w:rsid w:val="00050A2D"/>
    <w:rsid w:val="00056728"/>
    <w:rsid w:val="00066BBF"/>
    <w:rsid w:val="00117BBE"/>
    <w:rsid w:val="001C5D52"/>
    <w:rsid w:val="0026765F"/>
    <w:rsid w:val="002A2B0C"/>
    <w:rsid w:val="002E7444"/>
    <w:rsid w:val="0042578A"/>
    <w:rsid w:val="00454C1C"/>
    <w:rsid w:val="004952CB"/>
    <w:rsid w:val="00504CF4"/>
    <w:rsid w:val="0059437F"/>
    <w:rsid w:val="00645C69"/>
    <w:rsid w:val="00663EEE"/>
    <w:rsid w:val="00667549"/>
    <w:rsid w:val="007448F8"/>
    <w:rsid w:val="00766DFB"/>
    <w:rsid w:val="0078626C"/>
    <w:rsid w:val="0083616C"/>
    <w:rsid w:val="00863A82"/>
    <w:rsid w:val="009535D7"/>
    <w:rsid w:val="0096077B"/>
    <w:rsid w:val="009B4E1D"/>
    <w:rsid w:val="00A17A84"/>
    <w:rsid w:val="00B01565"/>
    <w:rsid w:val="00B42FBD"/>
    <w:rsid w:val="00B63606"/>
    <w:rsid w:val="00B73316"/>
    <w:rsid w:val="00C177AC"/>
    <w:rsid w:val="00C87ED9"/>
    <w:rsid w:val="00CB154A"/>
    <w:rsid w:val="00E44543"/>
    <w:rsid w:val="00E9454D"/>
    <w:rsid w:val="00EE2F4B"/>
    <w:rsid w:val="00EF0ED7"/>
    <w:rsid w:val="00F80540"/>
    <w:rsid w:val="00F8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5B00D"/>
  <w15:chartTrackingRefBased/>
  <w15:docId w15:val="{946E0235-E2E8-4F25-98F0-C03ACF2F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ED7"/>
    <w:pPr>
      <w:spacing w:after="0"/>
      <w:jc w:val="left"/>
    </w:pPr>
    <w:rPr>
      <w:rFonts w:ascii="Times New Roman" w:eastAsiaTheme="minorEastAsia" w:hAnsi="Times New Roman" w:cs="Times New Roman"/>
      <w:sz w:val="24"/>
      <w:szCs w:val="24"/>
      <w:lang w:eastAsia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04CF4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04CF4"/>
    <w:pPr>
      <w:suppressAutoHyphens/>
      <w:spacing w:after="200" w:line="276" w:lineRule="auto"/>
      <w:ind w:left="720"/>
      <w:contextualSpacing/>
    </w:pPr>
    <w:rPr>
      <w:rFonts w:asciiTheme="minorHAnsi" w:eastAsia="Times New Roman" w:hAnsiTheme="minorHAnsi"/>
      <w:sz w:val="22"/>
      <w:szCs w:val="22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504CF4"/>
    <w:rPr>
      <w:rFonts w:eastAsia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ydromet.uz" TargetMode="External"/><Relationship Id="rId5" Type="http://schemas.openxmlformats.org/officeDocument/2006/relationships/hyperlink" Target="javascript:scrollText(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Бахром</dc:creator>
  <cp:keywords/>
  <dc:description/>
  <cp:lastModifiedBy>Shaxabutdinova, Nozima</cp:lastModifiedBy>
  <cp:revision>6</cp:revision>
  <dcterms:created xsi:type="dcterms:W3CDTF">2025-06-11T10:45:00Z</dcterms:created>
  <dcterms:modified xsi:type="dcterms:W3CDTF">2025-06-11T11:01:00Z</dcterms:modified>
</cp:coreProperties>
</file>